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C6D" w:rsidRDefault="008334A2" w:rsidP="00020C6D">
      <w:pPr>
        <w:rPr>
          <w:rFonts w:ascii="Georgia" w:hAnsi="Georgia"/>
        </w:rPr>
      </w:pPr>
      <w:r>
        <w:rPr>
          <w:rFonts w:ascii="Georgia" w:hAnsi="Georgia"/>
        </w:rPr>
        <w:t>Honors Geometry</w:t>
      </w:r>
      <w:r>
        <w:rPr>
          <w:rFonts w:ascii="Georgia" w:hAnsi="Georgia"/>
        </w:rPr>
        <w:tab/>
      </w:r>
      <w:r w:rsidR="00020C6D">
        <w:rPr>
          <w:rFonts w:ascii="Georgia" w:hAnsi="Georgia"/>
        </w:rPr>
        <w:t xml:space="preserve">                                          </w:t>
      </w:r>
      <w:r w:rsidR="00020C6D" w:rsidRPr="00B76638">
        <w:rPr>
          <w:rFonts w:ascii="Georgia" w:hAnsi="Georgia"/>
        </w:rPr>
        <w:t>Name</w:t>
      </w:r>
      <w:proofErr w:type="gramStart"/>
      <w:r w:rsidR="00020C6D" w:rsidRPr="00B76638">
        <w:rPr>
          <w:rFonts w:ascii="Georgia" w:hAnsi="Georgia"/>
        </w:rPr>
        <w:t>:</w:t>
      </w:r>
      <w:r w:rsidR="00020C6D">
        <w:rPr>
          <w:rFonts w:ascii="Georgia" w:hAnsi="Georgia"/>
        </w:rPr>
        <w:t>_</w:t>
      </w:r>
      <w:proofErr w:type="gramEnd"/>
      <w:r w:rsidR="00020C6D">
        <w:rPr>
          <w:rFonts w:ascii="Georgia" w:hAnsi="Georgia"/>
        </w:rPr>
        <w:t>____________________</w:t>
      </w:r>
    </w:p>
    <w:p w:rsidR="00020C6D" w:rsidRDefault="00020C6D" w:rsidP="00020C6D">
      <w:pPr>
        <w:rPr>
          <w:rFonts w:ascii="Bradley Hand ITC" w:hAnsi="Bradley Hand ITC"/>
          <w:b/>
          <w:sz w:val="44"/>
          <w:szCs w:val="44"/>
        </w:rPr>
      </w:pPr>
      <w:r>
        <w:rPr>
          <w:rFonts w:ascii="Georgia" w:hAnsi="Georgia"/>
        </w:rPr>
        <w:t xml:space="preserve">Unit </w:t>
      </w:r>
      <w:r w:rsidR="008334A2">
        <w:rPr>
          <w:rFonts w:ascii="Georgia" w:hAnsi="Georgia"/>
        </w:rPr>
        <w:t>4A</w:t>
      </w:r>
      <w:r>
        <w:rPr>
          <w:rFonts w:ascii="Georgia" w:hAnsi="Georgia"/>
        </w:rPr>
        <w:t xml:space="preserve">: </w:t>
      </w:r>
      <w:r w:rsidR="008334A2">
        <w:rPr>
          <w:rFonts w:ascii="Georgia" w:hAnsi="Georgia"/>
        </w:rPr>
        <w:t>Circles</w:t>
      </w:r>
      <w:r w:rsidR="00D314A7">
        <w:rPr>
          <w:rFonts w:ascii="Georgia" w:hAnsi="Georgia"/>
        </w:rPr>
        <w:t xml:space="preserve"> (Angles and Segments)</w:t>
      </w:r>
    </w:p>
    <w:p w:rsidR="00020C6D" w:rsidRPr="002A7768" w:rsidRDefault="00020C6D" w:rsidP="00020C6D">
      <w:pPr>
        <w:jc w:val="center"/>
        <w:rPr>
          <w:rFonts w:ascii="Bradley Hand ITC" w:hAnsi="Bradley Hand ITC"/>
          <w:b/>
          <w:sz w:val="36"/>
          <w:szCs w:val="36"/>
        </w:rPr>
      </w:pPr>
      <w:r w:rsidRPr="002A7768">
        <w:rPr>
          <w:rFonts w:ascii="Bradley Hand ITC" w:hAnsi="Bradley Hand ITC"/>
          <w:b/>
          <w:sz w:val="36"/>
          <w:szCs w:val="36"/>
        </w:rPr>
        <w:t>Keeping Track of your Learning</w:t>
      </w:r>
    </w:p>
    <w:p w:rsidR="00020C6D" w:rsidRPr="002A7768" w:rsidRDefault="00020C6D" w:rsidP="00020C6D">
      <w:pPr>
        <w:spacing w:line="360" w:lineRule="auto"/>
        <w:jc w:val="center"/>
        <w:rPr>
          <w:rFonts w:ascii="Georgia" w:hAnsi="Georgia"/>
        </w:rPr>
      </w:pPr>
      <w:r>
        <w:rPr>
          <w:rFonts w:ascii="Georgia" w:hAnsi="Georgia"/>
        </w:rPr>
        <w:t>SHOW ALL WORK, ASK QUESTIONS, CHECK THE BLOG</w:t>
      </w:r>
      <w:r w:rsidR="008F26FF">
        <w:rPr>
          <w:rFonts w:ascii="Georgia" w:hAnsi="Georgia"/>
        </w:rPr>
        <w:t>, STAY POSITIVE</w:t>
      </w:r>
    </w:p>
    <w:p w:rsidR="00020C6D" w:rsidRPr="00BE2A7B" w:rsidRDefault="00020C6D" w:rsidP="00020C6D">
      <w:pPr>
        <w:jc w:val="center"/>
        <w:rPr>
          <w:rFonts w:ascii="Georgia" w:hAnsi="Georgia"/>
        </w:rPr>
      </w:pPr>
      <w:r>
        <w:rPr>
          <w:rFonts w:ascii="Georgia" w:hAnsi="Georgia"/>
          <w:noProof/>
        </w:rPr>
        <w:drawing>
          <wp:anchor distT="0" distB="0" distL="114300" distR="114300" simplePos="0" relativeHeight="251659264" behindDoc="0" locked="0" layoutInCell="1" allowOverlap="1">
            <wp:simplePos x="0" y="0"/>
            <wp:positionH relativeFrom="column">
              <wp:posOffset>-571500</wp:posOffset>
            </wp:positionH>
            <wp:positionV relativeFrom="paragraph">
              <wp:posOffset>157480</wp:posOffset>
            </wp:positionV>
            <wp:extent cx="450850" cy="457200"/>
            <wp:effectExtent l="0" t="0" r="6350" b="0"/>
            <wp:wrapNone/>
            <wp:docPr id="9" name="Picture 9" descr="MCj03970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97044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C6D" w:rsidRPr="002A7768" w:rsidRDefault="00020C6D" w:rsidP="00020C6D">
      <w:pPr>
        <w:jc w:val="center"/>
      </w:pPr>
    </w:p>
    <w:p w:rsidR="00020C6D" w:rsidRPr="002A7768" w:rsidRDefault="00020C6D" w:rsidP="00020C6D">
      <w:pPr>
        <w:jc w:val="center"/>
      </w:pPr>
    </w:p>
    <w:p w:rsidR="00020C6D" w:rsidRPr="002A7768" w:rsidRDefault="00020C6D" w:rsidP="00020C6D">
      <w:pPr>
        <w:jc w:val="center"/>
        <w:rPr>
          <w:rFonts w:ascii="Bradley Hand ITC" w:hAnsi="Bradley Hand ITC"/>
        </w:rPr>
      </w:pPr>
      <w:r w:rsidRPr="002A7768">
        <w:rPr>
          <w:rFonts w:ascii="Bradley Hand ITC" w:hAnsi="Bradley Hand ITC"/>
        </w:rPr>
        <w:t>Assignments</w:t>
      </w:r>
    </w:p>
    <w:p w:rsidR="00020C6D" w:rsidRDefault="00020C6D" w:rsidP="00E902E0">
      <w:pPr>
        <w:rPr>
          <w:rFonts w:ascii="Georgia" w:hAnsi="Georgia"/>
        </w:rPr>
      </w:pPr>
      <w:r>
        <w:rPr>
          <w:rFonts w:ascii="Georgia" w:hAnsi="Georgia"/>
          <w:noProof/>
        </w:rPr>
        <mc:AlternateContent>
          <mc:Choice Requires="wps">
            <w:drawing>
              <wp:anchor distT="0" distB="0" distL="114300" distR="114300" simplePos="0" relativeHeight="251660288" behindDoc="0" locked="0" layoutInCell="1" allowOverlap="1">
                <wp:simplePos x="0" y="0"/>
                <wp:positionH relativeFrom="column">
                  <wp:posOffset>-406400</wp:posOffset>
                </wp:positionH>
                <wp:positionV relativeFrom="paragraph">
                  <wp:posOffset>9525</wp:posOffset>
                </wp:positionV>
                <wp:extent cx="127000" cy="152400"/>
                <wp:effectExtent l="12700" t="9525" r="1270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899FD" id="Rectangle 8" o:spid="_x0000_s1026" style="position:absolute;margin-left:-32pt;margin-top:.75pt;width:10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"/>
            </w:pict>
          </mc:Fallback>
        </mc:AlternateContent>
      </w:r>
      <w:r w:rsidR="008334A2">
        <w:rPr>
          <w:rFonts w:ascii="Georgia" w:hAnsi="Georgia"/>
        </w:rPr>
        <w:t>4A-</w:t>
      </w:r>
      <w:r w:rsidR="00F10942">
        <w:rPr>
          <w:rFonts w:ascii="Georgia" w:hAnsi="Georgia"/>
        </w:rPr>
        <w:t>1</w:t>
      </w:r>
      <w:r w:rsidRPr="002A7768">
        <w:rPr>
          <w:rFonts w:ascii="Georgia" w:hAnsi="Georgia"/>
        </w:rPr>
        <w:t>:</w:t>
      </w:r>
      <w:r>
        <w:rPr>
          <w:rFonts w:ascii="Georgia" w:hAnsi="Georgia"/>
        </w:rPr>
        <w:t xml:space="preserve"> </w:t>
      </w:r>
      <w:r w:rsidR="00A30F9A">
        <w:rPr>
          <w:rFonts w:ascii="Georgia" w:hAnsi="Georgia"/>
        </w:rPr>
        <w:t xml:space="preserve">Central and Inscribed Angles </w:t>
      </w:r>
      <w:r w:rsidR="00F10942">
        <w:rPr>
          <w:rFonts w:ascii="Georgia" w:hAnsi="Georgia"/>
        </w:rPr>
        <w:tab/>
      </w:r>
      <w:r w:rsidR="003C7F14">
        <w:rPr>
          <w:rFonts w:ascii="Georgia" w:hAnsi="Georgia"/>
        </w:rPr>
        <w:tab/>
      </w:r>
      <w:r w:rsidR="003C7F14">
        <w:rPr>
          <w:rFonts w:ascii="Georgia" w:hAnsi="Georgia"/>
        </w:rPr>
        <w:tab/>
      </w:r>
      <w:r w:rsidR="003C7F14">
        <w:rPr>
          <w:rFonts w:ascii="Georgia" w:hAnsi="Georgia"/>
        </w:rPr>
        <w:tab/>
      </w:r>
      <w:r w:rsidR="003C7F14">
        <w:rPr>
          <w:rFonts w:ascii="Georgia" w:hAnsi="Georgia"/>
        </w:rPr>
        <w:tab/>
        <w:t>______</w:t>
      </w:r>
    </w:p>
    <w:p w:rsidR="00E902E0" w:rsidRPr="002A7768" w:rsidRDefault="00E902E0" w:rsidP="00E902E0">
      <w:pPr>
        <w:rPr>
          <w:rFonts w:ascii="Georgia" w:hAnsi="Georgia"/>
        </w:rPr>
      </w:pPr>
      <w:r>
        <w:rPr>
          <w:rFonts w:ascii="Georgia" w:hAnsi="Georgia"/>
        </w:rPr>
        <w:t xml:space="preserve">  </w:t>
      </w:r>
    </w:p>
    <w:p w:rsidR="00020C6D" w:rsidRDefault="00020C6D" w:rsidP="00E902E0">
      <w:pPr>
        <w:rPr>
          <w:rFonts w:ascii="Georgia" w:hAnsi="Georgia"/>
          <w:noProof/>
        </w:rPr>
      </w:pPr>
      <w:r>
        <w:rPr>
          <w:rFonts w:ascii="Georgia" w:hAnsi="Georgia"/>
          <w:noProof/>
        </w:rPr>
        <mc:AlternateContent>
          <mc:Choice Requires="wps">
            <w:drawing>
              <wp:anchor distT="0" distB="0" distL="114300" distR="114300" simplePos="0" relativeHeight="251661312" behindDoc="0" locked="0" layoutInCell="1" allowOverlap="1">
                <wp:simplePos x="0" y="0"/>
                <wp:positionH relativeFrom="column">
                  <wp:posOffset>-406400</wp:posOffset>
                </wp:positionH>
                <wp:positionV relativeFrom="paragraph">
                  <wp:posOffset>11430</wp:posOffset>
                </wp:positionV>
                <wp:extent cx="127000" cy="152400"/>
                <wp:effectExtent l="12700" t="11430" r="1270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3424E" id="Rectangle 7" o:spid="_x0000_s1026" style="position:absolute;margin-left:-32pt;margin-top:.9pt;width:10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"/>
            </w:pict>
          </mc:Fallback>
        </mc:AlternateContent>
      </w:r>
      <w:r w:rsidR="008334A2">
        <w:rPr>
          <w:rFonts w:ascii="Georgia" w:hAnsi="Georgia"/>
          <w:noProof/>
        </w:rPr>
        <w:t>4A-</w:t>
      </w:r>
      <w:r w:rsidRPr="002A7768">
        <w:rPr>
          <w:rFonts w:ascii="Georgia" w:hAnsi="Georgia"/>
          <w:noProof/>
        </w:rPr>
        <w:t xml:space="preserve">2: </w:t>
      </w:r>
      <w:r w:rsidR="008334A2">
        <w:rPr>
          <w:rFonts w:ascii="Georgia" w:hAnsi="Georgia"/>
          <w:noProof/>
        </w:rPr>
        <w:t>More Angles</w:t>
      </w:r>
      <w:r w:rsidR="003C7F14">
        <w:rPr>
          <w:rFonts w:ascii="Georgia" w:hAnsi="Georgia"/>
          <w:noProof/>
        </w:rPr>
        <w:tab/>
      </w:r>
      <w:r w:rsidR="003C7F14">
        <w:rPr>
          <w:rFonts w:ascii="Georgia" w:hAnsi="Georgia"/>
          <w:noProof/>
        </w:rPr>
        <w:tab/>
      </w:r>
      <w:r w:rsidR="008334A2">
        <w:rPr>
          <w:rFonts w:ascii="Georgia" w:hAnsi="Georgia"/>
          <w:noProof/>
        </w:rPr>
        <w:tab/>
      </w:r>
      <w:r w:rsidR="008334A2">
        <w:rPr>
          <w:rFonts w:ascii="Georgia" w:hAnsi="Georgia"/>
          <w:noProof/>
        </w:rPr>
        <w:tab/>
      </w:r>
      <w:r w:rsidR="008334A2">
        <w:rPr>
          <w:rFonts w:ascii="Georgia" w:hAnsi="Georgia"/>
          <w:noProof/>
        </w:rPr>
        <w:tab/>
      </w:r>
      <w:r w:rsidR="003C7F14">
        <w:rPr>
          <w:rFonts w:ascii="Georgia" w:hAnsi="Georgia"/>
          <w:noProof/>
        </w:rPr>
        <w:tab/>
      </w:r>
      <w:r w:rsidR="003C7F14">
        <w:rPr>
          <w:rFonts w:ascii="Georgia" w:hAnsi="Georgia"/>
          <w:noProof/>
        </w:rPr>
        <w:tab/>
      </w:r>
      <w:r w:rsidR="003C7F14">
        <w:rPr>
          <w:rFonts w:ascii="Georgia" w:hAnsi="Georgia"/>
          <w:noProof/>
        </w:rPr>
        <w:tab/>
        <w:t>______</w:t>
      </w:r>
    </w:p>
    <w:p w:rsidR="00E902E0" w:rsidRDefault="00E902E0" w:rsidP="00E902E0">
      <w:pPr>
        <w:rPr>
          <w:rFonts w:ascii="Georgia" w:hAnsi="Georgia"/>
          <w:noProof/>
        </w:rPr>
      </w:pPr>
      <w:r>
        <w:rPr>
          <w:rFonts w:ascii="Georgia" w:hAnsi="Georgia"/>
          <w:noProof/>
        </w:rPr>
        <w:t xml:space="preserve">        Chord/Secant</w:t>
      </w:r>
      <w:r w:rsidR="008334A2">
        <w:rPr>
          <w:rFonts w:ascii="Georgia" w:hAnsi="Georgia"/>
          <w:noProof/>
        </w:rPr>
        <w:t>/Tangent</w:t>
      </w:r>
      <w:r>
        <w:rPr>
          <w:rFonts w:ascii="Georgia" w:hAnsi="Georgia"/>
          <w:noProof/>
        </w:rPr>
        <w:t xml:space="preserve"> Angle Theorems</w:t>
      </w:r>
    </w:p>
    <w:p w:rsidR="00E902E0" w:rsidRPr="008A3714" w:rsidRDefault="00E902E0" w:rsidP="00E902E0">
      <w:pPr>
        <w:rPr>
          <w:rFonts w:ascii="Georgia" w:hAnsi="Georgia"/>
          <w:noProof/>
        </w:rPr>
      </w:pPr>
    </w:p>
    <w:p w:rsidR="00E46D02" w:rsidRDefault="00020C6D" w:rsidP="00E902E0">
      <w:pPr>
        <w:rPr>
          <w:rFonts w:ascii="Georgia" w:hAnsi="Georgia"/>
          <w:noProof/>
        </w:rPr>
      </w:pPr>
      <w:r>
        <w:rPr>
          <w:rFonts w:ascii="Georgia" w:hAnsi="Georgia"/>
          <w:noProof/>
        </w:rPr>
        <mc:AlternateContent>
          <mc:Choice Requires="wps">
            <w:drawing>
              <wp:anchor distT="0" distB="0" distL="114300" distR="114300" simplePos="0" relativeHeight="251662336" behindDoc="0" locked="0" layoutInCell="1" allowOverlap="1">
                <wp:simplePos x="0" y="0"/>
                <wp:positionH relativeFrom="column">
                  <wp:posOffset>-406400</wp:posOffset>
                </wp:positionH>
                <wp:positionV relativeFrom="paragraph">
                  <wp:posOffset>26035</wp:posOffset>
                </wp:positionV>
                <wp:extent cx="127000" cy="152400"/>
                <wp:effectExtent l="12700" t="6985" r="12700"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319BA" id="Rectangle 6" o:spid="_x0000_s1026" style="position:absolute;margin-left:-32pt;margin-top:2.05pt;width:10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"/>
            </w:pict>
          </mc:Fallback>
        </mc:AlternateContent>
      </w:r>
      <w:r w:rsidR="008334A2">
        <w:rPr>
          <w:rFonts w:ascii="Georgia" w:hAnsi="Georgia"/>
          <w:noProof/>
        </w:rPr>
        <w:t>4A-</w:t>
      </w:r>
      <w:r>
        <w:rPr>
          <w:rFonts w:ascii="Georgia" w:hAnsi="Georgia"/>
          <w:noProof/>
        </w:rPr>
        <w:t>3</w:t>
      </w:r>
      <w:r w:rsidRPr="002A7768">
        <w:rPr>
          <w:rFonts w:ascii="Georgia" w:hAnsi="Georgia"/>
          <w:noProof/>
        </w:rPr>
        <w:t>:</w:t>
      </w:r>
      <w:r w:rsidR="0074707B">
        <w:rPr>
          <w:rFonts w:ascii="Georgia" w:hAnsi="Georgia"/>
          <w:noProof/>
        </w:rPr>
        <w:t xml:space="preserve"> Segments, Chord Theorems</w:t>
      </w:r>
      <w:r w:rsidR="003C7F14">
        <w:rPr>
          <w:rFonts w:ascii="Georgia" w:hAnsi="Georgia"/>
          <w:noProof/>
        </w:rPr>
        <w:tab/>
      </w:r>
      <w:r w:rsidR="003C7F14">
        <w:rPr>
          <w:rFonts w:ascii="Georgia" w:hAnsi="Georgia"/>
          <w:noProof/>
        </w:rPr>
        <w:tab/>
      </w:r>
      <w:r w:rsidR="00F10942">
        <w:rPr>
          <w:rFonts w:ascii="Georgia" w:hAnsi="Georgia"/>
          <w:noProof/>
        </w:rPr>
        <w:tab/>
      </w:r>
      <w:r w:rsidR="00F10942">
        <w:rPr>
          <w:rFonts w:ascii="Georgia" w:hAnsi="Georgia"/>
          <w:noProof/>
        </w:rPr>
        <w:tab/>
      </w:r>
      <w:r w:rsidR="00F10942">
        <w:rPr>
          <w:rFonts w:ascii="Georgia" w:hAnsi="Georgia"/>
          <w:noProof/>
        </w:rPr>
        <w:tab/>
      </w:r>
      <w:r w:rsidR="003C7F14">
        <w:rPr>
          <w:rFonts w:ascii="Georgia" w:hAnsi="Georgia"/>
          <w:noProof/>
        </w:rPr>
        <w:tab/>
        <w:t>______</w:t>
      </w:r>
    </w:p>
    <w:p w:rsidR="00E902E0" w:rsidRDefault="00E902E0" w:rsidP="00E902E0">
      <w:pPr>
        <w:rPr>
          <w:rFonts w:ascii="Georgia" w:hAnsi="Georgia"/>
          <w:noProof/>
        </w:rPr>
      </w:pPr>
    </w:p>
    <w:p w:rsidR="008334A2" w:rsidRPr="00B76316" w:rsidRDefault="008334A2" w:rsidP="00E902E0">
      <w:pPr>
        <w:rPr>
          <w:rFonts w:ascii="Georgia" w:hAnsi="Georgia"/>
          <w:b/>
          <w:noProof/>
        </w:rPr>
      </w:pPr>
    </w:p>
    <w:p w:rsidR="00020C6D" w:rsidRDefault="00020C6D" w:rsidP="00E902E0">
      <w:pPr>
        <w:rPr>
          <w:rFonts w:ascii="Georgia" w:hAnsi="Georgia"/>
          <w:noProof/>
        </w:rPr>
      </w:pPr>
      <w:r>
        <w:rPr>
          <w:rFonts w:ascii="Georgia" w:hAnsi="Georgia"/>
          <w:noProof/>
        </w:rPr>
        <mc:AlternateContent>
          <mc:Choice Requires="wps">
            <w:drawing>
              <wp:anchor distT="0" distB="0" distL="114300" distR="114300" simplePos="0" relativeHeight="251663360" behindDoc="0" locked="0" layoutInCell="1" allowOverlap="1">
                <wp:simplePos x="0" y="0"/>
                <wp:positionH relativeFrom="column">
                  <wp:posOffset>-406400</wp:posOffset>
                </wp:positionH>
                <wp:positionV relativeFrom="paragraph">
                  <wp:posOffset>38735</wp:posOffset>
                </wp:positionV>
                <wp:extent cx="127000" cy="152400"/>
                <wp:effectExtent l="12700" t="10160" r="1270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309BD" id="Rectangle 5" o:spid="_x0000_s1026" style="position:absolute;margin-left:-32pt;margin-top:3.05pt;width:10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"/>
            </w:pict>
          </mc:Fallback>
        </mc:AlternateContent>
      </w:r>
      <w:r w:rsidR="008334A2">
        <w:rPr>
          <w:rFonts w:ascii="Georgia" w:hAnsi="Georgia"/>
          <w:noProof/>
        </w:rPr>
        <w:t>4A-</w:t>
      </w:r>
      <w:r>
        <w:rPr>
          <w:rFonts w:ascii="Georgia" w:hAnsi="Georgia"/>
          <w:noProof/>
        </w:rPr>
        <w:t xml:space="preserve">4: </w:t>
      </w:r>
      <w:r w:rsidR="0074707B">
        <w:rPr>
          <w:rFonts w:ascii="Georgia" w:hAnsi="Georgia"/>
          <w:noProof/>
        </w:rPr>
        <w:t xml:space="preserve"> </w:t>
      </w:r>
      <w:r w:rsidR="008334A2">
        <w:rPr>
          <w:rFonts w:ascii="Georgia" w:hAnsi="Georgia"/>
          <w:noProof/>
        </w:rPr>
        <w:t>More Segments of Circles</w:t>
      </w:r>
      <w:r w:rsidR="008334A2">
        <w:rPr>
          <w:rFonts w:ascii="Georgia" w:hAnsi="Georgia"/>
          <w:noProof/>
        </w:rPr>
        <w:tab/>
      </w:r>
      <w:r w:rsidR="008334A2">
        <w:rPr>
          <w:rFonts w:ascii="Georgia" w:hAnsi="Georgia"/>
          <w:noProof/>
        </w:rPr>
        <w:tab/>
      </w:r>
      <w:r w:rsidR="008334A2">
        <w:rPr>
          <w:rFonts w:ascii="Georgia" w:hAnsi="Georgia"/>
          <w:noProof/>
        </w:rPr>
        <w:tab/>
      </w:r>
      <w:r w:rsidR="008334A2">
        <w:rPr>
          <w:rFonts w:ascii="Georgia" w:hAnsi="Georgia"/>
          <w:noProof/>
        </w:rPr>
        <w:tab/>
      </w:r>
      <w:r w:rsidR="003C7F14">
        <w:rPr>
          <w:rFonts w:ascii="Georgia" w:hAnsi="Georgia"/>
          <w:noProof/>
        </w:rPr>
        <w:tab/>
      </w:r>
      <w:r w:rsidR="003C7F14">
        <w:rPr>
          <w:rFonts w:ascii="Georgia" w:hAnsi="Georgia"/>
          <w:noProof/>
        </w:rPr>
        <w:tab/>
        <w:t>______</w:t>
      </w:r>
    </w:p>
    <w:p w:rsidR="00E902E0" w:rsidRDefault="008334A2" w:rsidP="00E902E0">
      <w:pPr>
        <w:rPr>
          <w:rFonts w:ascii="Georgia" w:hAnsi="Georgia"/>
          <w:noProof/>
        </w:rPr>
      </w:pPr>
      <w:r>
        <w:rPr>
          <w:rFonts w:ascii="Georgia" w:hAnsi="Georgia"/>
          <w:noProof/>
        </w:rPr>
        <w:t xml:space="preserve">      Chord/Secant/Tangent Segment</w:t>
      </w:r>
      <w:r>
        <w:rPr>
          <w:rFonts w:ascii="Georgia" w:hAnsi="Georgia"/>
          <w:noProof/>
        </w:rPr>
        <w:t xml:space="preserve"> Theorems</w:t>
      </w:r>
    </w:p>
    <w:p w:rsidR="008334A2" w:rsidRDefault="008334A2" w:rsidP="00E902E0">
      <w:pPr>
        <w:rPr>
          <w:rFonts w:ascii="Georgia" w:hAnsi="Georgia"/>
          <w:noProof/>
        </w:rPr>
      </w:pPr>
    </w:p>
    <w:p w:rsidR="008334A2" w:rsidRDefault="008334A2" w:rsidP="008334A2">
      <w:pPr>
        <w:rPr>
          <w:rFonts w:ascii="Georgia" w:hAnsi="Georgia"/>
          <w:noProof/>
        </w:rPr>
      </w:pPr>
      <w:r>
        <w:rPr>
          <w:rFonts w:ascii="Georgia" w:hAnsi="Georgia"/>
          <w:noProof/>
        </w:rPr>
        <mc:AlternateContent>
          <mc:Choice Requires="wps">
            <w:drawing>
              <wp:anchor distT="0" distB="0" distL="114300" distR="114300" simplePos="0" relativeHeight="251680768" behindDoc="0" locked="0" layoutInCell="1" allowOverlap="1" wp14:anchorId="4B8FAC67" wp14:editId="61D5D18B">
                <wp:simplePos x="0" y="0"/>
                <wp:positionH relativeFrom="column">
                  <wp:posOffset>-406400</wp:posOffset>
                </wp:positionH>
                <wp:positionV relativeFrom="paragraph">
                  <wp:posOffset>26035</wp:posOffset>
                </wp:positionV>
                <wp:extent cx="127000" cy="152400"/>
                <wp:effectExtent l="12700" t="6985" r="12700"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ECC30" id="Rectangle 10" o:spid="_x0000_s1026" style="position:absolute;margin-left:-32pt;margin-top:2.05pt;width:10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"/>
            </w:pict>
          </mc:Fallback>
        </mc:AlternateContent>
      </w:r>
      <w:r>
        <w:rPr>
          <w:rFonts w:ascii="Georgia" w:hAnsi="Georgia"/>
          <w:noProof/>
        </w:rPr>
        <w:t>4A-</w:t>
      </w:r>
      <w:r>
        <w:rPr>
          <w:rFonts w:ascii="Georgia" w:hAnsi="Georgia"/>
          <w:noProof/>
        </w:rPr>
        <w:t>5</w:t>
      </w:r>
      <w:r w:rsidRPr="002A7768">
        <w:rPr>
          <w:rFonts w:ascii="Georgia" w:hAnsi="Georgia"/>
          <w:noProof/>
        </w:rPr>
        <w:t>:</w:t>
      </w:r>
      <w:r>
        <w:rPr>
          <w:rFonts w:ascii="Georgia" w:hAnsi="Georgia"/>
          <w:noProof/>
        </w:rPr>
        <w:t xml:space="preserve"> </w:t>
      </w:r>
      <w:r w:rsidR="00D314A7">
        <w:rPr>
          <w:rFonts w:ascii="Georgia" w:hAnsi="Georgia"/>
          <w:noProof/>
        </w:rPr>
        <w:t>Construction: Tangent to Circle from Exterior Point</w:t>
      </w:r>
      <w:r>
        <w:rPr>
          <w:rFonts w:ascii="Georgia" w:hAnsi="Georgia"/>
          <w:noProof/>
        </w:rPr>
        <w:tab/>
      </w:r>
      <w:r>
        <w:rPr>
          <w:rFonts w:ascii="Georgia" w:hAnsi="Georgia"/>
          <w:noProof/>
        </w:rPr>
        <w:tab/>
        <w:t>______</w:t>
      </w:r>
    </w:p>
    <w:p w:rsidR="008334A2" w:rsidRPr="00E46D02" w:rsidRDefault="008334A2" w:rsidP="00E902E0">
      <w:pPr>
        <w:rPr>
          <w:rFonts w:ascii="Georgia" w:hAnsi="Georgia"/>
          <w:b/>
          <w:noProof/>
        </w:rPr>
      </w:pPr>
    </w:p>
    <w:p w:rsidR="00E902E0" w:rsidRDefault="00E902E0" w:rsidP="00E902E0">
      <w:pPr>
        <w:rPr>
          <w:rFonts w:ascii="Georgia" w:hAnsi="Georgia"/>
          <w:b/>
        </w:rPr>
      </w:pPr>
    </w:p>
    <w:p w:rsidR="00E902E0" w:rsidRDefault="00E902E0" w:rsidP="00E902E0">
      <w:pPr>
        <w:rPr>
          <w:rFonts w:ascii="Georgia" w:hAnsi="Georgia"/>
          <w:b/>
        </w:rPr>
      </w:pPr>
      <w:r>
        <w:rPr>
          <w:rFonts w:ascii="Georgia" w:hAnsi="Georgia"/>
          <w:noProof/>
        </w:rPr>
        <mc:AlternateContent>
          <mc:Choice Requires="wps">
            <w:drawing>
              <wp:anchor distT="0" distB="0" distL="114300" distR="114300" simplePos="0" relativeHeight="251678720" behindDoc="0" locked="0" layoutInCell="1" allowOverlap="1" wp14:anchorId="0A39E8FE" wp14:editId="6AAC1962">
                <wp:simplePos x="0" y="0"/>
                <wp:positionH relativeFrom="column">
                  <wp:posOffset>-406400</wp:posOffset>
                </wp:positionH>
                <wp:positionV relativeFrom="paragraph">
                  <wp:posOffset>9525</wp:posOffset>
                </wp:positionV>
                <wp:extent cx="127000" cy="152400"/>
                <wp:effectExtent l="12700" t="9525" r="1270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DA0F2" id="Rectangle 3" o:spid="_x0000_s1026" style="position:absolute;margin-left:-32pt;margin-top:.75pt;width:10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"/>
            </w:pict>
          </mc:Fallback>
        </mc:AlternateContent>
      </w:r>
      <w:r w:rsidR="008334A2">
        <w:rPr>
          <w:rFonts w:ascii="Georgia" w:hAnsi="Georgia"/>
        </w:rPr>
        <w:t>4A</w:t>
      </w:r>
      <w:r w:rsidRPr="002A7768">
        <w:rPr>
          <w:rFonts w:ascii="Georgia" w:hAnsi="Georgia"/>
        </w:rPr>
        <w:t>:</w:t>
      </w:r>
      <w:r>
        <w:rPr>
          <w:rFonts w:ascii="Georgia" w:hAnsi="Georgia"/>
        </w:rPr>
        <w:t xml:space="preserve">  Review</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3C7F14">
        <w:rPr>
          <w:rFonts w:ascii="Georgia" w:hAnsi="Georgia"/>
        </w:rPr>
        <w:tab/>
      </w:r>
      <w:r>
        <w:rPr>
          <w:rFonts w:ascii="Georgia" w:hAnsi="Georgia"/>
          <w:b/>
        </w:rPr>
        <w:tab/>
      </w:r>
      <w:r>
        <w:rPr>
          <w:rFonts w:ascii="Georgia" w:hAnsi="Georgia"/>
          <w:b/>
        </w:rPr>
        <w:tab/>
      </w:r>
      <w:r>
        <w:rPr>
          <w:rFonts w:ascii="Georgia" w:hAnsi="Georgia"/>
          <w:b/>
        </w:rPr>
        <w:tab/>
        <w:t>______</w:t>
      </w:r>
    </w:p>
    <w:p w:rsidR="00E902E0" w:rsidRDefault="00E902E0" w:rsidP="00E902E0">
      <w:pPr>
        <w:rPr>
          <w:rFonts w:ascii="Georgia" w:hAnsi="Georgia"/>
          <w:b/>
        </w:rPr>
      </w:pPr>
    </w:p>
    <w:p w:rsidR="008F26FF" w:rsidRDefault="003C7F14" w:rsidP="00020C6D">
      <w:pPr>
        <w:spacing w:line="480" w:lineRule="auto"/>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Total/100</w:t>
      </w:r>
      <w:r>
        <w:rPr>
          <w:rFonts w:ascii="Georgia" w:hAnsi="Georgia"/>
        </w:rPr>
        <w:tab/>
        <w:t>______</w:t>
      </w:r>
    </w:p>
    <w:p w:rsidR="004317D4" w:rsidRDefault="00E902E0" w:rsidP="00020C6D">
      <w:pPr>
        <w:spacing w:line="480" w:lineRule="auto"/>
        <w:rPr>
          <w:rFonts w:ascii="Georgia" w:hAnsi="Georgia"/>
        </w:rPr>
      </w:pPr>
      <w:r>
        <w:rPr>
          <w:rFonts w:ascii="Georgia" w:hAnsi="Georgia"/>
        </w:rPr>
        <w:t xml:space="preserve">          </w:t>
      </w:r>
      <w:r w:rsidR="008334A2">
        <w:rPr>
          <w:rFonts w:ascii="Georgia" w:hAnsi="Georgia"/>
        </w:rPr>
        <w:t>Unit 4A</w:t>
      </w:r>
      <w:r>
        <w:rPr>
          <w:rFonts w:ascii="Georgia" w:hAnsi="Georgia"/>
        </w:rPr>
        <w:t xml:space="preserve"> Test is currently scheduled</w:t>
      </w:r>
      <w:r w:rsidR="00D314A7">
        <w:rPr>
          <w:rFonts w:ascii="Georgia" w:hAnsi="Georgia"/>
        </w:rPr>
        <w:t xml:space="preserve"> Tuesday</w:t>
      </w:r>
      <w:r w:rsidR="00A75F6F">
        <w:rPr>
          <w:rFonts w:ascii="Georgia" w:hAnsi="Georgia"/>
        </w:rPr>
        <w:t xml:space="preserve">, </w:t>
      </w:r>
      <w:r w:rsidR="00D314A7">
        <w:rPr>
          <w:rFonts w:ascii="Georgia" w:hAnsi="Georgia"/>
        </w:rPr>
        <w:t>3/18</w:t>
      </w:r>
    </w:p>
    <w:p w:rsidR="00E43748" w:rsidRDefault="00D314A7" w:rsidP="00020C6D">
      <w:pPr>
        <w:spacing w:line="480" w:lineRule="auto"/>
        <w:rPr>
          <w:rFonts w:ascii="Georgia" w:hAnsi="Georgia"/>
        </w:rPr>
      </w:pPr>
      <w:r>
        <w:rPr>
          <w:noProof/>
          <w:color w:val="0000FF"/>
        </w:rPr>
        <w:drawing>
          <wp:anchor distT="0" distB="0" distL="114300" distR="114300" simplePos="0" relativeHeight="251674624" behindDoc="1" locked="0" layoutInCell="1" allowOverlap="1">
            <wp:simplePos x="0" y="0"/>
            <wp:positionH relativeFrom="column">
              <wp:posOffset>393700</wp:posOffset>
            </wp:positionH>
            <wp:positionV relativeFrom="paragraph">
              <wp:posOffset>81915</wp:posOffset>
            </wp:positionV>
            <wp:extent cx="3937000" cy="2954655"/>
            <wp:effectExtent l="0" t="0" r="6350" b="0"/>
            <wp:wrapTight wrapText="bothSides">
              <wp:wrapPolygon edited="0">
                <wp:start x="0" y="0"/>
                <wp:lineTo x="0" y="21447"/>
                <wp:lineTo x="21530" y="21447"/>
                <wp:lineTo x="21530" y="0"/>
                <wp:lineTo x="0" y="0"/>
              </wp:wrapPolygon>
            </wp:wrapTight>
            <wp:docPr id="1" name="irc_mi" descr="Image result for circle riddl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ircle riddle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7000" cy="295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065B" w:rsidRDefault="00E902E0" w:rsidP="00D314A7">
      <w:pPr>
        <w:spacing w:line="480" w:lineRule="auto"/>
        <w:rPr>
          <w:rFonts w:ascii="Georgia" w:hAnsi="Georgia"/>
          <w:b/>
        </w:rPr>
      </w:pPr>
      <w:r>
        <w:rPr>
          <w:rFonts w:ascii="Georgia" w:hAnsi="Georgia"/>
          <w:b/>
        </w:rPr>
        <w:t xml:space="preserve">           </w:t>
      </w:r>
    </w:p>
    <w:p w:rsidR="00D314A7" w:rsidRDefault="00D314A7" w:rsidP="00D314A7">
      <w:pPr>
        <w:spacing w:line="480" w:lineRule="auto"/>
        <w:rPr>
          <w:rFonts w:ascii="Georgia" w:hAnsi="Georgia"/>
          <w:b/>
        </w:rPr>
      </w:pPr>
    </w:p>
    <w:p w:rsidR="00D314A7" w:rsidRDefault="00D314A7" w:rsidP="00D314A7">
      <w:pPr>
        <w:spacing w:line="480" w:lineRule="auto"/>
        <w:rPr>
          <w:rFonts w:ascii="Georgia" w:hAnsi="Georgia"/>
          <w:b/>
        </w:rPr>
      </w:pPr>
    </w:p>
    <w:p w:rsidR="00D314A7" w:rsidRDefault="00D314A7" w:rsidP="00D314A7">
      <w:pPr>
        <w:spacing w:line="480" w:lineRule="auto"/>
        <w:rPr>
          <w:rFonts w:ascii="Georgia" w:hAnsi="Georgia"/>
          <w:b/>
        </w:rPr>
      </w:pPr>
      <w:bookmarkStart w:id="0" w:name="_GoBack"/>
      <w:bookmarkEnd w:id="0"/>
    </w:p>
    <w:p w:rsidR="00D314A7" w:rsidRDefault="00D314A7" w:rsidP="00D314A7">
      <w:pPr>
        <w:spacing w:line="480" w:lineRule="auto"/>
        <w:rPr>
          <w:rFonts w:ascii="Georgia" w:hAnsi="Georgia"/>
          <w:b/>
        </w:rPr>
      </w:pPr>
    </w:p>
    <w:p w:rsidR="00D314A7" w:rsidRDefault="00D314A7" w:rsidP="00D314A7">
      <w:pPr>
        <w:spacing w:line="480" w:lineRule="auto"/>
        <w:rPr>
          <w:rFonts w:ascii="Georgia" w:hAnsi="Georgia"/>
          <w:b/>
        </w:rPr>
      </w:pPr>
    </w:p>
    <w:p w:rsidR="004317D4" w:rsidRDefault="004317D4" w:rsidP="004317D4">
      <w:pPr>
        <w:spacing w:line="480" w:lineRule="auto"/>
        <w:ind w:left="720" w:firstLine="720"/>
        <w:rPr>
          <w:rFonts w:ascii="Georgia" w:hAnsi="Georgia"/>
          <w:b/>
        </w:rPr>
      </w:pPr>
    </w:p>
    <w:p w:rsidR="004317D4" w:rsidRDefault="004317D4" w:rsidP="004317D4">
      <w:pPr>
        <w:spacing w:line="480" w:lineRule="auto"/>
        <w:ind w:left="720" w:firstLine="720"/>
        <w:rPr>
          <w:rFonts w:ascii="Georgia" w:hAnsi="Georgia"/>
          <w:b/>
        </w:rPr>
      </w:pPr>
    </w:p>
    <w:p w:rsidR="004317D4" w:rsidRDefault="004317D4" w:rsidP="004317D4">
      <w:pPr>
        <w:spacing w:line="480" w:lineRule="auto"/>
        <w:ind w:left="720" w:firstLine="720"/>
        <w:rPr>
          <w:rFonts w:ascii="Georgia" w:hAnsi="Georgia"/>
          <w:b/>
        </w:rPr>
      </w:pPr>
    </w:p>
    <w:p w:rsidR="004317D4" w:rsidRDefault="004317D4" w:rsidP="004317D4">
      <w:pPr>
        <w:spacing w:line="480" w:lineRule="auto"/>
        <w:ind w:left="720" w:firstLine="720"/>
        <w:rPr>
          <w:rFonts w:ascii="Georgia" w:hAnsi="Georgia"/>
          <w:b/>
        </w:rPr>
      </w:pPr>
    </w:p>
    <w:p w:rsidR="006A065B" w:rsidRDefault="00D314A7" w:rsidP="006A065B">
      <w:pPr>
        <w:pStyle w:val="Title"/>
      </w:pPr>
      <w:r>
        <w:lastRenderedPageBreak/>
        <w:t>Unit 4</w:t>
      </w:r>
      <w:r w:rsidR="006A065B">
        <w:t xml:space="preserve"> | </w:t>
      </w:r>
      <w:r w:rsidR="006A065B">
        <w:rPr>
          <w:sz w:val="36"/>
          <w:szCs w:val="36"/>
        </w:rPr>
        <w:t>Circles and Volume</w:t>
      </w:r>
    </w:p>
    <w:tbl>
      <w:tblPr>
        <w:tblStyle w:val="TableGrid"/>
        <w:tblW w:w="9198" w:type="dxa"/>
        <w:tblLook w:val="04A0" w:firstRow="1" w:lastRow="0" w:firstColumn="1" w:lastColumn="0" w:noHBand="0" w:noVBand="1"/>
      </w:tblPr>
      <w:tblGrid>
        <w:gridCol w:w="1213"/>
        <w:gridCol w:w="998"/>
        <w:gridCol w:w="6987"/>
      </w:tblGrid>
      <w:tr w:rsidR="006A065B" w:rsidTr="006A065B">
        <w:tc>
          <w:tcPr>
            <w:tcW w:w="12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6A065B" w:rsidRDefault="006A065B">
            <w:pPr>
              <w:jc w:val="center"/>
              <w:rPr>
                <w:rFonts w:cs="Times New Roman"/>
                <w:b/>
                <w:sz w:val="22"/>
                <w:szCs w:val="22"/>
              </w:rPr>
            </w:pPr>
            <w:r>
              <w:rPr>
                <w:rFonts w:cs="Times New Roman"/>
                <w:b/>
                <w:sz w:val="22"/>
                <w:szCs w:val="22"/>
              </w:rPr>
              <w:t>Standard Code</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6A065B" w:rsidRDefault="006A065B">
            <w:pPr>
              <w:jc w:val="center"/>
              <w:rPr>
                <w:rFonts w:cs="Times New Roman"/>
                <w:b/>
                <w:sz w:val="22"/>
                <w:szCs w:val="22"/>
              </w:rPr>
            </w:pPr>
            <w:r>
              <w:rPr>
                <w:rFonts w:cs="Times New Roman"/>
                <w:b/>
                <w:sz w:val="22"/>
                <w:szCs w:val="22"/>
              </w:rPr>
              <w:t>Mastery Level</w:t>
            </w:r>
          </w:p>
        </w:tc>
        <w:tc>
          <w:tcPr>
            <w:tcW w:w="69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6A065B" w:rsidRDefault="006A065B">
            <w:pPr>
              <w:pStyle w:val="Default"/>
              <w:jc w:val="center"/>
              <w:rPr>
                <w:b/>
                <w:sz w:val="22"/>
                <w:szCs w:val="22"/>
              </w:rPr>
            </w:pPr>
            <w:r>
              <w:rPr>
                <w:b/>
                <w:sz w:val="22"/>
                <w:szCs w:val="22"/>
              </w:rPr>
              <w:t>Standard</w:t>
            </w:r>
          </w:p>
        </w:tc>
      </w:tr>
      <w:tr w:rsidR="006A065B" w:rsidTr="006A065B">
        <w:tc>
          <w:tcPr>
            <w:tcW w:w="1213" w:type="dxa"/>
            <w:tcBorders>
              <w:top w:val="single" w:sz="4" w:space="0" w:color="auto"/>
              <w:left w:val="single" w:sz="4" w:space="0" w:color="auto"/>
              <w:bottom w:val="single" w:sz="4" w:space="0" w:color="auto"/>
              <w:right w:val="single" w:sz="4" w:space="0" w:color="auto"/>
            </w:tcBorders>
            <w:hideMark/>
          </w:tcPr>
          <w:p w:rsidR="006A065B" w:rsidRDefault="006A065B">
            <w:pPr>
              <w:spacing w:before="120" w:after="120"/>
              <w:rPr>
                <w:rFonts w:cs="Times New Roman"/>
                <w:b/>
                <w:sz w:val="22"/>
                <w:szCs w:val="22"/>
              </w:rPr>
            </w:pPr>
            <w:r>
              <w:rPr>
                <w:rFonts w:cs="Times New Roman"/>
                <w:b/>
                <w:sz w:val="22"/>
                <w:szCs w:val="22"/>
              </w:rPr>
              <w:t>G.C.1</w:t>
            </w:r>
          </w:p>
        </w:tc>
        <w:tc>
          <w:tcPr>
            <w:tcW w:w="998" w:type="dxa"/>
            <w:tcBorders>
              <w:top w:val="single" w:sz="4" w:space="0" w:color="auto"/>
              <w:left w:val="single" w:sz="4" w:space="0" w:color="auto"/>
              <w:bottom w:val="single" w:sz="4" w:space="0" w:color="auto"/>
              <w:right w:val="single" w:sz="4" w:space="0" w:color="auto"/>
            </w:tcBorders>
          </w:tcPr>
          <w:p w:rsidR="006A065B" w:rsidRDefault="006A065B">
            <w:pPr>
              <w:spacing w:before="120" w:after="120"/>
              <w:rPr>
                <w:rFonts w:cs="Times New Roman"/>
                <w:sz w:val="22"/>
                <w:szCs w:val="22"/>
              </w:rPr>
            </w:pPr>
          </w:p>
        </w:tc>
        <w:tc>
          <w:tcPr>
            <w:tcW w:w="69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65B" w:rsidRDefault="006A065B">
            <w:pPr>
              <w:spacing w:before="120" w:after="120"/>
              <w:rPr>
                <w:rFonts w:cs="Times New Roman"/>
                <w:sz w:val="22"/>
                <w:szCs w:val="22"/>
              </w:rPr>
            </w:pPr>
            <w:r>
              <w:rPr>
                <w:rFonts w:cs="Times New Roman"/>
                <w:sz w:val="22"/>
                <w:szCs w:val="22"/>
              </w:rPr>
              <w:t>Prove that all circles are similar.</w:t>
            </w:r>
          </w:p>
        </w:tc>
      </w:tr>
      <w:tr w:rsidR="006A065B" w:rsidTr="006A065B">
        <w:tc>
          <w:tcPr>
            <w:tcW w:w="1213" w:type="dxa"/>
            <w:vMerge w:val="restart"/>
            <w:tcBorders>
              <w:top w:val="single" w:sz="4" w:space="0" w:color="auto"/>
              <w:left w:val="single" w:sz="4" w:space="0" w:color="auto"/>
              <w:bottom w:val="single" w:sz="4" w:space="0" w:color="auto"/>
              <w:right w:val="single" w:sz="4" w:space="0" w:color="auto"/>
            </w:tcBorders>
            <w:hideMark/>
          </w:tcPr>
          <w:p w:rsidR="006A065B" w:rsidRDefault="006A065B">
            <w:pPr>
              <w:spacing w:before="120" w:after="120"/>
              <w:rPr>
                <w:rFonts w:cs="Times New Roman"/>
                <w:b/>
                <w:sz w:val="22"/>
                <w:szCs w:val="22"/>
              </w:rPr>
            </w:pPr>
            <w:r>
              <w:rPr>
                <w:rFonts w:cs="Times New Roman"/>
                <w:b/>
                <w:sz w:val="22"/>
                <w:szCs w:val="22"/>
              </w:rPr>
              <w:t>G.C.2</w:t>
            </w:r>
          </w:p>
        </w:tc>
        <w:tc>
          <w:tcPr>
            <w:tcW w:w="998" w:type="dxa"/>
            <w:tcBorders>
              <w:top w:val="single" w:sz="4" w:space="0" w:color="auto"/>
              <w:left w:val="single" w:sz="4" w:space="0" w:color="auto"/>
              <w:bottom w:val="single" w:sz="4" w:space="0" w:color="auto"/>
              <w:right w:val="single" w:sz="4" w:space="0" w:color="auto"/>
            </w:tcBorders>
          </w:tcPr>
          <w:p w:rsidR="006A065B" w:rsidRDefault="006A065B">
            <w:pPr>
              <w:spacing w:before="120" w:after="120"/>
              <w:rPr>
                <w:rFonts w:cs="Times New Roman"/>
                <w:sz w:val="22"/>
                <w:szCs w:val="22"/>
              </w:rPr>
            </w:pPr>
          </w:p>
        </w:tc>
        <w:tc>
          <w:tcPr>
            <w:tcW w:w="69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65B" w:rsidRDefault="006A065B">
            <w:pPr>
              <w:spacing w:before="120" w:after="120"/>
              <w:rPr>
                <w:rFonts w:cs="Times New Roman"/>
                <w:sz w:val="22"/>
                <w:szCs w:val="22"/>
              </w:rPr>
            </w:pPr>
            <w:r>
              <w:rPr>
                <w:rFonts w:cs="Times New Roman"/>
                <w:sz w:val="22"/>
                <w:szCs w:val="22"/>
              </w:rPr>
              <w:t>Identify and describe relationships among insc</w:t>
            </w:r>
            <w:r w:rsidR="00E902E0">
              <w:rPr>
                <w:rFonts w:cs="Times New Roman"/>
                <w:sz w:val="22"/>
                <w:szCs w:val="22"/>
              </w:rPr>
              <w:t>ribed angles, radii, and chords, secants and tangents.</w:t>
            </w:r>
          </w:p>
        </w:tc>
      </w:tr>
      <w:tr w:rsidR="006A065B" w:rsidTr="006A065B">
        <w:tc>
          <w:tcPr>
            <w:tcW w:w="0" w:type="auto"/>
            <w:vMerge/>
            <w:tcBorders>
              <w:top w:val="single" w:sz="4" w:space="0" w:color="auto"/>
              <w:left w:val="single" w:sz="4" w:space="0" w:color="auto"/>
              <w:bottom w:val="single" w:sz="4" w:space="0" w:color="auto"/>
              <w:right w:val="single" w:sz="4" w:space="0" w:color="auto"/>
            </w:tcBorders>
            <w:vAlign w:val="center"/>
            <w:hideMark/>
          </w:tcPr>
          <w:p w:rsidR="006A065B" w:rsidRDefault="006A065B">
            <w:pPr>
              <w:rPr>
                <w:rFonts w:cs="Times New Roman"/>
                <w:b/>
                <w:sz w:val="22"/>
                <w:szCs w:val="22"/>
              </w:rPr>
            </w:pPr>
          </w:p>
        </w:tc>
        <w:tc>
          <w:tcPr>
            <w:tcW w:w="998" w:type="dxa"/>
            <w:tcBorders>
              <w:top w:val="single" w:sz="4" w:space="0" w:color="auto"/>
              <w:left w:val="single" w:sz="4" w:space="0" w:color="auto"/>
              <w:bottom w:val="single" w:sz="4" w:space="0" w:color="auto"/>
              <w:right w:val="single" w:sz="4" w:space="0" w:color="auto"/>
            </w:tcBorders>
          </w:tcPr>
          <w:p w:rsidR="006A065B" w:rsidRDefault="006A065B">
            <w:pPr>
              <w:spacing w:before="120" w:after="120"/>
              <w:rPr>
                <w:rFonts w:cs="Times New Roman"/>
                <w:sz w:val="22"/>
                <w:szCs w:val="22"/>
              </w:rPr>
            </w:pPr>
          </w:p>
        </w:tc>
        <w:tc>
          <w:tcPr>
            <w:tcW w:w="69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65B" w:rsidRDefault="006A065B">
            <w:pPr>
              <w:spacing w:before="120" w:after="120"/>
              <w:rPr>
                <w:rFonts w:cs="Times New Roman"/>
                <w:sz w:val="22"/>
                <w:szCs w:val="22"/>
              </w:rPr>
            </w:pPr>
            <w:r>
              <w:rPr>
                <w:rFonts w:cs="Times New Roman"/>
                <w:sz w:val="22"/>
                <w:szCs w:val="22"/>
              </w:rPr>
              <w:t>Identify and describe relationships between central, inscribed, and circumscribed angles.</w:t>
            </w:r>
          </w:p>
        </w:tc>
      </w:tr>
      <w:tr w:rsidR="006A065B" w:rsidTr="006A065B">
        <w:tc>
          <w:tcPr>
            <w:tcW w:w="0" w:type="auto"/>
            <w:vMerge/>
            <w:tcBorders>
              <w:top w:val="single" w:sz="4" w:space="0" w:color="auto"/>
              <w:left w:val="single" w:sz="4" w:space="0" w:color="auto"/>
              <w:bottom w:val="single" w:sz="4" w:space="0" w:color="auto"/>
              <w:right w:val="single" w:sz="4" w:space="0" w:color="auto"/>
            </w:tcBorders>
            <w:vAlign w:val="center"/>
            <w:hideMark/>
          </w:tcPr>
          <w:p w:rsidR="006A065B" w:rsidRDefault="006A065B">
            <w:pPr>
              <w:rPr>
                <w:rFonts w:cs="Times New Roman"/>
                <w:b/>
                <w:sz w:val="22"/>
                <w:szCs w:val="22"/>
              </w:rPr>
            </w:pPr>
          </w:p>
        </w:tc>
        <w:tc>
          <w:tcPr>
            <w:tcW w:w="998" w:type="dxa"/>
            <w:tcBorders>
              <w:top w:val="single" w:sz="4" w:space="0" w:color="auto"/>
              <w:left w:val="single" w:sz="4" w:space="0" w:color="auto"/>
              <w:bottom w:val="single" w:sz="4" w:space="0" w:color="auto"/>
              <w:right w:val="single" w:sz="4" w:space="0" w:color="auto"/>
            </w:tcBorders>
          </w:tcPr>
          <w:p w:rsidR="006A065B" w:rsidRDefault="006A065B">
            <w:pPr>
              <w:spacing w:before="120" w:after="120"/>
              <w:rPr>
                <w:rFonts w:cs="Times New Roman"/>
                <w:sz w:val="22"/>
                <w:szCs w:val="22"/>
              </w:rPr>
            </w:pPr>
          </w:p>
        </w:tc>
        <w:tc>
          <w:tcPr>
            <w:tcW w:w="69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65B" w:rsidRDefault="006A065B">
            <w:pPr>
              <w:spacing w:before="120" w:after="120"/>
              <w:rPr>
                <w:rFonts w:cs="Times New Roman"/>
                <w:sz w:val="22"/>
                <w:szCs w:val="22"/>
              </w:rPr>
            </w:pPr>
            <w:r>
              <w:rPr>
                <w:rFonts w:cs="Times New Roman"/>
                <w:sz w:val="22"/>
                <w:szCs w:val="22"/>
              </w:rPr>
              <w:t>Identify inscribed angles on a diameter as right angles.</w:t>
            </w:r>
          </w:p>
        </w:tc>
      </w:tr>
      <w:tr w:rsidR="006A065B" w:rsidTr="006A065B">
        <w:tc>
          <w:tcPr>
            <w:tcW w:w="0" w:type="auto"/>
            <w:vMerge/>
            <w:tcBorders>
              <w:top w:val="single" w:sz="4" w:space="0" w:color="auto"/>
              <w:left w:val="single" w:sz="4" w:space="0" w:color="auto"/>
              <w:bottom w:val="single" w:sz="4" w:space="0" w:color="auto"/>
              <w:right w:val="single" w:sz="4" w:space="0" w:color="auto"/>
            </w:tcBorders>
            <w:vAlign w:val="center"/>
            <w:hideMark/>
          </w:tcPr>
          <w:p w:rsidR="006A065B" w:rsidRDefault="006A065B">
            <w:pPr>
              <w:rPr>
                <w:rFonts w:cs="Times New Roman"/>
                <w:b/>
                <w:sz w:val="22"/>
                <w:szCs w:val="22"/>
              </w:rPr>
            </w:pPr>
          </w:p>
        </w:tc>
        <w:tc>
          <w:tcPr>
            <w:tcW w:w="998" w:type="dxa"/>
            <w:tcBorders>
              <w:top w:val="single" w:sz="4" w:space="0" w:color="auto"/>
              <w:left w:val="single" w:sz="4" w:space="0" w:color="auto"/>
              <w:bottom w:val="single" w:sz="4" w:space="0" w:color="auto"/>
              <w:right w:val="single" w:sz="4" w:space="0" w:color="auto"/>
            </w:tcBorders>
          </w:tcPr>
          <w:p w:rsidR="006A065B" w:rsidRDefault="006A065B">
            <w:pPr>
              <w:spacing w:before="120" w:after="120"/>
              <w:rPr>
                <w:rFonts w:cs="Times New Roman"/>
                <w:sz w:val="22"/>
                <w:szCs w:val="22"/>
              </w:rPr>
            </w:pPr>
          </w:p>
        </w:tc>
        <w:tc>
          <w:tcPr>
            <w:tcW w:w="69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65B" w:rsidRDefault="006A065B">
            <w:pPr>
              <w:spacing w:before="120" w:after="120"/>
              <w:rPr>
                <w:rFonts w:cs="Times New Roman"/>
                <w:sz w:val="22"/>
                <w:szCs w:val="22"/>
              </w:rPr>
            </w:pPr>
            <w:r>
              <w:rPr>
                <w:rFonts w:cs="Times New Roman"/>
                <w:sz w:val="22"/>
                <w:szCs w:val="22"/>
              </w:rPr>
              <w:t>Show that the radius of a circle drawn to the point where the tangent intersects the circle is perpendicular to the tangent line and use this relationship to solve problems.</w:t>
            </w:r>
          </w:p>
        </w:tc>
      </w:tr>
      <w:tr w:rsidR="006A065B" w:rsidTr="006A065B">
        <w:tc>
          <w:tcPr>
            <w:tcW w:w="1213" w:type="dxa"/>
            <w:vMerge w:val="restart"/>
            <w:tcBorders>
              <w:top w:val="single" w:sz="4" w:space="0" w:color="auto"/>
              <w:left w:val="single" w:sz="4" w:space="0" w:color="auto"/>
              <w:bottom w:val="single" w:sz="4" w:space="0" w:color="auto"/>
              <w:right w:val="single" w:sz="4" w:space="0" w:color="auto"/>
            </w:tcBorders>
            <w:hideMark/>
          </w:tcPr>
          <w:p w:rsidR="006A065B" w:rsidRDefault="006A065B">
            <w:pPr>
              <w:spacing w:before="120" w:after="120"/>
              <w:rPr>
                <w:rFonts w:cs="Times New Roman"/>
                <w:b/>
                <w:sz w:val="22"/>
                <w:szCs w:val="22"/>
              </w:rPr>
            </w:pPr>
            <w:r>
              <w:rPr>
                <w:rFonts w:cs="Times New Roman"/>
                <w:b/>
                <w:sz w:val="22"/>
                <w:szCs w:val="22"/>
              </w:rPr>
              <w:t>G.C.3</w:t>
            </w:r>
          </w:p>
        </w:tc>
        <w:tc>
          <w:tcPr>
            <w:tcW w:w="998" w:type="dxa"/>
            <w:tcBorders>
              <w:top w:val="single" w:sz="4" w:space="0" w:color="auto"/>
              <w:left w:val="single" w:sz="4" w:space="0" w:color="auto"/>
              <w:bottom w:val="single" w:sz="4" w:space="0" w:color="auto"/>
              <w:right w:val="single" w:sz="4" w:space="0" w:color="auto"/>
            </w:tcBorders>
          </w:tcPr>
          <w:p w:rsidR="006A065B" w:rsidRDefault="006A065B">
            <w:pPr>
              <w:spacing w:before="120" w:after="120"/>
              <w:rPr>
                <w:rFonts w:cs="Times New Roman"/>
                <w:sz w:val="22"/>
                <w:szCs w:val="22"/>
              </w:rPr>
            </w:pPr>
          </w:p>
        </w:tc>
        <w:tc>
          <w:tcPr>
            <w:tcW w:w="69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65B" w:rsidRDefault="006A065B">
            <w:pPr>
              <w:spacing w:before="120" w:after="120"/>
              <w:rPr>
                <w:rFonts w:cs="Times New Roman"/>
                <w:sz w:val="22"/>
                <w:szCs w:val="22"/>
              </w:rPr>
            </w:pPr>
            <w:r>
              <w:rPr>
                <w:rFonts w:cs="Times New Roman"/>
                <w:sz w:val="22"/>
                <w:szCs w:val="22"/>
              </w:rPr>
              <w:t>Construct the inscribed and circumscribed circles of a triangle.</w:t>
            </w:r>
          </w:p>
        </w:tc>
      </w:tr>
      <w:tr w:rsidR="006A065B" w:rsidTr="006A065B">
        <w:tc>
          <w:tcPr>
            <w:tcW w:w="0" w:type="auto"/>
            <w:vMerge/>
            <w:tcBorders>
              <w:top w:val="single" w:sz="4" w:space="0" w:color="auto"/>
              <w:left w:val="single" w:sz="4" w:space="0" w:color="auto"/>
              <w:bottom w:val="single" w:sz="4" w:space="0" w:color="auto"/>
              <w:right w:val="single" w:sz="4" w:space="0" w:color="auto"/>
            </w:tcBorders>
            <w:vAlign w:val="center"/>
            <w:hideMark/>
          </w:tcPr>
          <w:p w:rsidR="006A065B" w:rsidRDefault="006A065B">
            <w:pPr>
              <w:rPr>
                <w:rFonts w:cs="Times New Roman"/>
                <w:b/>
                <w:sz w:val="22"/>
                <w:szCs w:val="22"/>
              </w:rPr>
            </w:pPr>
          </w:p>
        </w:tc>
        <w:tc>
          <w:tcPr>
            <w:tcW w:w="998" w:type="dxa"/>
            <w:tcBorders>
              <w:top w:val="single" w:sz="4" w:space="0" w:color="auto"/>
              <w:left w:val="single" w:sz="4" w:space="0" w:color="auto"/>
              <w:bottom w:val="single" w:sz="4" w:space="0" w:color="auto"/>
              <w:right w:val="single" w:sz="4" w:space="0" w:color="auto"/>
            </w:tcBorders>
          </w:tcPr>
          <w:p w:rsidR="006A065B" w:rsidRDefault="006A065B">
            <w:pPr>
              <w:spacing w:before="120" w:after="120"/>
              <w:rPr>
                <w:rFonts w:cs="Times New Roman"/>
                <w:sz w:val="22"/>
                <w:szCs w:val="22"/>
              </w:rPr>
            </w:pPr>
          </w:p>
        </w:tc>
        <w:tc>
          <w:tcPr>
            <w:tcW w:w="69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65B" w:rsidRDefault="006A065B">
            <w:pPr>
              <w:spacing w:before="120" w:after="120"/>
              <w:rPr>
                <w:rFonts w:cs="Times New Roman"/>
                <w:sz w:val="22"/>
                <w:szCs w:val="22"/>
              </w:rPr>
            </w:pPr>
            <w:r>
              <w:rPr>
                <w:rFonts w:cs="Times New Roman"/>
                <w:sz w:val="22"/>
                <w:szCs w:val="22"/>
              </w:rPr>
              <w:t>Prove properties of angles for a quadrilateral inscribed in a circle.</w:t>
            </w:r>
          </w:p>
        </w:tc>
      </w:tr>
      <w:tr w:rsidR="006A065B" w:rsidTr="006A065B">
        <w:tc>
          <w:tcPr>
            <w:tcW w:w="1213" w:type="dxa"/>
            <w:tcBorders>
              <w:top w:val="single" w:sz="4" w:space="0" w:color="auto"/>
              <w:left w:val="single" w:sz="4" w:space="0" w:color="auto"/>
              <w:bottom w:val="single" w:sz="4" w:space="0" w:color="auto"/>
              <w:right w:val="single" w:sz="4" w:space="0" w:color="auto"/>
            </w:tcBorders>
            <w:hideMark/>
          </w:tcPr>
          <w:p w:rsidR="006A065B" w:rsidRDefault="006A065B">
            <w:pPr>
              <w:spacing w:before="120" w:after="120"/>
              <w:rPr>
                <w:rFonts w:cs="Times New Roman"/>
                <w:b/>
                <w:sz w:val="22"/>
                <w:szCs w:val="22"/>
              </w:rPr>
            </w:pPr>
            <w:r>
              <w:rPr>
                <w:rFonts w:cs="Times New Roman"/>
                <w:b/>
                <w:sz w:val="22"/>
                <w:szCs w:val="22"/>
              </w:rPr>
              <w:t>G.C.4   +</w:t>
            </w:r>
          </w:p>
        </w:tc>
        <w:tc>
          <w:tcPr>
            <w:tcW w:w="998" w:type="dxa"/>
            <w:tcBorders>
              <w:top w:val="single" w:sz="4" w:space="0" w:color="auto"/>
              <w:left w:val="single" w:sz="4" w:space="0" w:color="auto"/>
              <w:bottom w:val="single" w:sz="4" w:space="0" w:color="auto"/>
              <w:right w:val="single" w:sz="4" w:space="0" w:color="auto"/>
            </w:tcBorders>
          </w:tcPr>
          <w:p w:rsidR="006A065B" w:rsidRDefault="006A065B">
            <w:pPr>
              <w:spacing w:before="120" w:after="120"/>
              <w:rPr>
                <w:rFonts w:cs="Times New Roman"/>
                <w:sz w:val="22"/>
                <w:szCs w:val="22"/>
              </w:rPr>
            </w:pPr>
          </w:p>
        </w:tc>
        <w:tc>
          <w:tcPr>
            <w:tcW w:w="6987" w:type="dxa"/>
            <w:tcBorders>
              <w:top w:val="single" w:sz="4" w:space="0" w:color="auto"/>
              <w:left w:val="single" w:sz="4" w:space="0" w:color="auto"/>
              <w:bottom w:val="single" w:sz="4" w:space="0" w:color="auto"/>
              <w:right w:val="single" w:sz="4" w:space="0" w:color="auto"/>
            </w:tcBorders>
            <w:hideMark/>
          </w:tcPr>
          <w:p w:rsidR="006A065B" w:rsidRDefault="006A065B">
            <w:pPr>
              <w:spacing w:before="120" w:after="120"/>
              <w:rPr>
                <w:rFonts w:cs="Times New Roman"/>
                <w:sz w:val="22"/>
                <w:szCs w:val="22"/>
              </w:rPr>
            </w:pPr>
            <w:r>
              <w:rPr>
                <w:rFonts w:cs="Times New Roman"/>
                <w:sz w:val="22"/>
                <w:szCs w:val="22"/>
              </w:rPr>
              <w:t>Construct a tangent line to a circle from a point outside the circle.</w:t>
            </w:r>
          </w:p>
        </w:tc>
      </w:tr>
      <w:tr w:rsidR="006A065B" w:rsidTr="006A065B">
        <w:tc>
          <w:tcPr>
            <w:tcW w:w="1213" w:type="dxa"/>
            <w:vMerge w:val="restart"/>
            <w:tcBorders>
              <w:top w:val="single" w:sz="4" w:space="0" w:color="auto"/>
              <w:left w:val="single" w:sz="4" w:space="0" w:color="auto"/>
              <w:bottom w:val="single" w:sz="4" w:space="0" w:color="auto"/>
              <w:right w:val="single" w:sz="4" w:space="0" w:color="auto"/>
            </w:tcBorders>
            <w:hideMark/>
          </w:tcPr>
          <w:p w:rsidR="006A065B" w:rsidRDefault="006A065B">
            <w:pPr>
              <w:spacing w:before="120" w:after="120"/>
              <w:rPr>
                <w:rFonts w:cs="Times New Roman"/>
                <w:b/>
                <w:sz w:val="22"/>
                <w:szCs w:val="22"/>
              </w:rPr>
            </w:pPr>
            <w:r>
              <w:rPr>
                <w:rFonts w:cs="Times New Roman"/>
                <w:b/>
                <w:sz w:val="22"/>
                <w:szCs w:val="22"/>
              </w:rPr>
              <w:t>G.C.5</w:t>
            </w:r>
          </w:p>
        </w:tc>
        <w:tc>
          <w:tcPr>
            <w:tcW w:w="998" w:type="dxa"/>
            <w:tcBorders>
              <w:top w:val="single" w:sz="4" w:space="0" w:color="auto"/>
              <w:left w:val="single" w:sz="4" w:space="0" w:color="auto"/>
              <w:bottom w:val="single" w:sz="4" w:space="0" w:color="auto"/>
              <w:right w:val="single" w:sz="4" w:space="0" w:color="auto"/>
            </w:tcBorders>
          </w:tcPr>
          <w:p w:rsidR="006A065B" w:rsidRDefault="006A065B">
            <w:pPr>
              <w:spacing w:before="120" w:after="120"/>
              <w:rPr>
                <w:rFonts w:cs="Times New Roman"/>
                <w:sz w:val="22"/>
                <w:szCs w:val="22"/>
              </w:rPr>
            </w:pPr>
          </w:p>
        </w:tc>
        <w:tc>
          <w:tcPr>
            <w:tcW w:w="6987" w:type="dxa"/>
            <w:tcBorders>
              <w:top w:val="single" w:sz="4" w:space="0" w:color="auto"/>
              <w:left w:val="single" w:sz="4" w:space="0" w:color="auto"/>
              <w:bottom w:val="single" w:sz="4" w:space="0" w:color="auto"/>
              <w:right w:val="single" w:sz="4" w:space="0" w:color="auto"/>
            </w:tcBorders>
            <w:hideMark/>
          </w:tcPr>
          <w:p w:rsidR="006A065B" w:rsidRDefault="006A065B">
            <w:pPr>
              <w:spacing w:before="120" w:after="120"/>
              <w:rPr>
                <w:rFonts w:cs="Times New Roman"/>
                <w:sz w:val="22"/>
                <w:szCs w:val="22"/>
              </w:rPr>
            </w:pPr>
            <w:r>
              <w:rPr>
                <w:sz w:val="22"/>
                <w:szCs w:val="22"/>
              </w:rPr>
              <w:t>Use similarity to derive the fact that the length of the arc intercepted by an angle is proportional to the radius, identifying the constant of proportionality as the radian measure of the angle.</w:t>
            </w:r>
          </w:p>
        </w:tc>
      </w:tr>
      <w:tr w:rsidR="006A065B" w:rsidTr="006A065B">
        <w:tc>
          <w:tcPr>
            <w:tcW w:w="0" w:type="auto"/>
            <w:vMerge/>
            <w:tcBorders>
              <w:top w:val="single" w:sz="4" w:space="0" w:color="auto"/>
              <w:left w:val="single" w:sz="4" w:space="0" w:color="auto"/>
              <w:bottom w:val="single" w:sz="4" w:space="0" w:color="auto"/>
              <w:right w:val="single" w:sz="4" w:space="0" w:color="auto"/>
            </w:tcBorders>
            <w:vAlign w:val="center"/>
            <w:hideMark/>
          </w:tcPr>
          <w:p w:rsidR="006A065B" w:rsidRDefault="006A065B">
            <w:pPr>
              <w:rPr>
                <w:rFonts w:cs="Times New Roman"/>
                <w:b/>
                <w:sz w:val="22"/>
                <w:szCs w:val="22"/>
              </w:rPr>
            </w:pPr>
          </w:p>
        </w:tc>
        <w:tc>
          <w:tcPr>
            <w:tcW w:w="998" w:type="dxa"/>
            <w:tcBorders>
              <w:top w:val="single" w:sz="4" w:space="0" w:color="auto"/>
              <w:left w:val="single" w:sz="4" w:space="0" w:color="auto"/>
              <w:bottom w:val="single" w:sz="4" w:space="0" w:color="auto"/>
              <w:right w:val="single" w:sz="4" w:space="0" w:color="auto"/>
            </w:tcBorders>
          </w:tcPr>
          <w:p w:rsidR="006A065B" w:rsidRDefault="006A065B">
            <w:pPr>
              <w:spacing w:before="120" w:after="120"/>
              <w:rPr>
                <w:rFonts w:cs="Times New Roman"/>
                <w:sz w:val="22"/>
                <w:szCs w:val="22"/>
              </w:rPr>
            </w:pPr>
          </w:p>
        </w:tc>
        <w:tc>
          <w:tcPr>
            <w:tcW w:w="6987" w:type="dxa"/>
            <w:tcBorders>
              <w:top w:val="single" w:sz="4" w:space="0" w:color="auto"/>
              <w:left w:val="single" w:sz="4" w:space="0" w:color="auto"/>
              <w:bottom w:val="single" w:sz="4" w:space="0" w:color="auto"/>
              <w:right w:val="single" w:sz="4" w:space="0" w:color="auto"/>
            </w:tcBorders>
            <w:hideMark/>
          </w:tcPr>
          <w:p w:rsidR="006A065B" w:rsidRDefault="006A065B">
            <w:pPr>
              <w:spacing w:before="120" w:after="120"/>
              <w:rPr>
                <w:rFonts w:cs="Times New Roman"/>
                <w:sz w:val="22"/>
                <w:szCs w:val="22"/>
              </w:rPr>
            </w:pPr>
            <w:r>
              <w:rPr>
                <w:sz w:val="22"/>
                <w:szCs w:val="22"/>
              </w:rPr>
              <w:t>Find the arc length of a circle for angles measured in degrees and in radians.</w:t>
            </w:r>
          </w:p>
        </w:tc>
      </w:tr>
      <w:tr w:rsidR="006A065B" w:rsidTr="006A065B">
        <w:tc>
          <w:tcPr>
            <w:tcW w:w="0" w:type="auto"/>
            <w:vMerge/>
            <w:tcBorders>
              <w:top w:val="single" w:sz="4" w:space="0" w:color="auto"/>
              <w:left w:val="single" w:sz="4" w:space="0" w:color="auto"/>
              <w:bottom w:val="single" w:sz="4" w:space="0" w:color="auto"/>
              <w:right w:val="single" w:sz="4" w:space="0" w:color="auto"/>
            </w:tcBorders>
            <w:vAlign w:val="center"/>
            <w:hideMark/>
          </w:tcPr>
          <w:p w:rsidR="006A065B" w:rsidRDefault="006A065B">
            <w:pPr>
              <w:rPr>
                <w:rFonts w:cs="Times New Roman"/>
                <w:b/>
                <w:sz w:val="22"/>
                <w:szCs w:val="22"/>
              </w:rPr>
            </w:pPr>
          </w:p>
        </w:tc>
        <w:tc>
          <w:tcPr>
            <w:tcW w:w="998" w:type="dxa"/>
            <w:tcBorders>
              <w:top w:val="single" w:sz="4" w:space="0" w:color="auto"/>
              <w:left w:val="single" w:sz="4" w:space="0" w:color="auto"/>
              <w:bottom w:val="single" w:sz="4" w:space="0" w:color="auto"/>
              <w:right w:val="single" w:sz="4" w:space="0" w:color="auto"/>
            </w:tcBorders>
          </w:tcPr>
          <w:p w:rsidR="006A065B" w:rsidRDefault="006A065B">
            <w:pPr>
              <w:spacing w:before="120" w:after="120"/>
              <w:rPr>
                <w:rFonts w:cs="Times New Roman"/>
                <w:sz w:val="22"/>
                <w:szCs w:val="22"/>
              </w:rPr>
            </w:pPr>
          </w:p>
        </w:tc>
        <w:tc>
          <w:tcPr>
            <w:tcW w:w="6987" w:type="dxa"/>
            <w:tcBorders>
              <w:top w:val="single" w:sz="4" w:space="0" w:color="auto"/>
              <w:left w:val="single" w:sz="4" w:space="0" w:color="auto"/>
              <w:bottom w:val="single" w:sz="4" w:space="0" w:color="auto"/>
              <w:right w:val="single" w:sz="4" w:space="0" w:color="auto"/>
            </w:tcBorders>
            <w:hideMark/>
          </w:tcPr>
          <w:p w:rsidR="006A065B" w:rsidRDefault="006A065B">
            <w:pPr>
              <w:spacing w:before="120" w:after="120"/>
              <w:rPr>
                <w:rFonts w:cs="Times New Roman"/>
                <w:sz w:val="22"/>
                <w:szCs w:val="22"/>
              </w:rPr>
            </w:pPr>
            <w:r>
              <w:rPr>
                <w:sz w:val="22"/>
                <w:szCs w:val="22"/>
              </w:rPr>
              <w:t>Using similarity, derive the formula for the area of a sector.</w:t>
            </w:r>
          </w:p>
        </w:tc>
      </w:tr>
      <w:tr w:rsidR="006A065B" w:rsidTr="006A065B">
        <w:tc>
          <w:tcPr>
            <w:tcW w:w="0" w:type="auto"/>
            <w:vMerge/>
            <w:tcBorders>
              <w:top w:val="single" w:sz="4" w:space="0" w:color="auto"/>
              <w:left w:val="single" w:sz="4" w:space="0" w:color="auto"/>
              <w:bottom w:val="single" w:sz="4" w:space="0" w:color="auto"/>
              <w:right w:val="single" w:sz="4" w:space="0" w:color="auto"/>
            </w:tcBorders>
            <w:vAlign w:val="center"/>
            <w:hideMark/>
          </w:tcPr>
          <w:p w:rsidR="006A065B" w:rsidRDefault="006A065B">
            <w:pPr>
              <w:rPr>
                <w:rFonts w:cs="Times New Roman"/>
                <w:b/>
                <w:sz w:val="22"/>
                <w:szCs w:val="22"/>
              </w:rPr>
            </w:pPr>
          </w:p>
        </w:tc>
        <w:tc>
          <w:tcPr>
            <w:tcW w:w="998" w:type="dxa"/>
            <w:tcBorders>
              <w:top w:val="single" w:sz="4" w:space="0" w:color="auto"/>
              <w:left w:val="single" w:sz="4" w:space="0" w:color="auto"/>
              <w:bottom w:val="single" w:sz="4" w:space="0" w:color="auto"/>
              <w:right w:val="single" w:sz="4" w:space="0" w:color="auto"/>
            </w:tcBorders>
          </w:tcPr>
          <w:p w:rsidR="006A065B" w:rsidRDefault="006A065B">
            <w:pPr>
              <w:spacing w:before="120" w:after="120"/>
              <w:rPr>
                <w:rFonts w:cs="Times New Roman"/>
                <w:sz w:val="22"/>
                <w:szCs w:val="22"/>
              </w:rPr>
            </w:pPr>
          </w:p>
        </w:tc>
        <w:tc>
          <w:tcPr>
            <w:tcW w:w="6987" w:type="dxa"/>
            <w:tcBorders>
              <w:top w:val="single" w:sz="4" w:space="0" w:color="auto"/>
              <w:left w:val="single" w:sz="4" w:space="0" w:color="auto"/>
              <w:bottom w:val="single" w:sz="4" w:space="0" w:color="auto"/>
              <w:right w:val="single" w:sz="4" w:space="0" w:color="auto"/>
            </w:tcBorders>
            <w:hideMark/>
          </w:tcPr>
          <w:p w:rsidR="006A065B" w:rsidRDefault="006A065B">
            <w:pPr>
              <w:spacing w:before="120" w:after="120"/>
              <w:rPr>
                <w:rFonts w:cs="Times New Roman"/>
                <w:sz w:val="22"/>
                <w:szCs w:val="22"/>
              </w:rPr>
            </w:pPr>
            <w:r>
              <w:rPr>
                <w:sz w:val="22"/>
                <w:szCs w:val="22"/>
              </w:rPr>
              <w:t>Find the area of a sector in a circle for angles measured in degrees and in radians.</w:t>
            </w:r>
          </w:p>
        </w:tc>
      </w:tr>
      <w:tr w:rsidR="006A065B" w:rsidTr="006A065B">
        <w:tc>
          <w:tcPr>
            <w:tcW w:w="1213" w:type="dxa"/>
            <w:tcBorders>
              <w:top w:val="single" w:sz="4" w:space="0" w:color="auto"/>
              <w:left w:val="single" w:sz="4" w:space="0" w:color="auto"/>
              <w:bottom w:val="single" w:sz="4" w:space="0" w:color="auto"/>
              <w:right w:val="single" w:sz="4" w:space="0" w:color="auto"/>
            </w:tcBorders>
            <w:shd w:val="clear" w:color="auto" w:fill="FFFF00"/>
            <w:hideMark/>
          </w:tcPr>
          <w:p w:rsidR="006A065B" w:rsidRPr="00E902E0" w:rsidRDefault="006A065B">
            <w:pPr>
              <w:spacing w:before="120" w:after="120"/>
              <w:rPr>
                <w:rFonts w:cs="Times New Roman"/>
                <w:b/>
                <w:sz w:val="22"/>
                <w:szCs w:val="22"/>
              </w:rPr>
            </w:pPr>
            <w:r w:rsidRPr="00E902E0">
              <w:rPr>
                <w:rFonts w:cs="Times New Roman"/>
                <w:b/>
                <w:sz w:val="22"/>
                <w:szCs w:val="22"/>
              </w:rPr>
              <w:t>8.G.9</w:t>
            </w:r>
          </w:p>
        </w:tc>
        <w:tc>
          <w:tcPr>
            <w:tcW w:w="998" w:type="dxa"/>
            <w:tcBorders>
              <w:top w:val="single" w:sz="4" w:space="0" w:color="auto"/>
              <w:left w:val="single" w:sz="4" w:space="0" w:color="auto"/>
              <w:bottom w:val="single" w:sz="4" w:space="0" w:color="auto"/>
              <w:right w:val="single" w:sz="4" w:space="0" w:color="auto"/>
            </w:tcBorders>
            <w:shd w:val="clear" w:color="auto" w:fill="FFFF00"/>
          </w:tcPr>
          <w:p w:rsidR="006A065B" w:rsidRPr="00E902E0" w:rsidRDefault="006A065B">
            <w:pPr>
              <w:spacing w:before="120" w:after="120"/>
              <w:rPr>
                <w:rFonts w:cs="Times New Roman"/>
                <w:sz w:val="22"/>
                <w:szCs w:val="22"/>
              </w:rPr>
            </w:pPr>
          </w:p>
        </w:tc>
        <w:tc>
          <w:tcPr>
            <w:tcW w:w="6987" w:type="dxa"/>
            <w:tcBorders>
              <w:top w:val="single" w:sz="4" w:space="0" w:color="auto"/>
              <w:left w:val="single" w:sz="4" w:space="0" w:color="auto"/>
              <w:bottom w:val="single" w:sz="4" w:space="0" w:color="auto"/>
              <w:right w:val="single" w:sz="4" w:space="0" w:color="auto"/>
            </w:tcBorders>
            <w:shd w:val="clear" w:color="auto" w:fill="FFFF00"/>
            <w:hideMark/>
          </w:tcPr>
          <w:p w:rsidR="006A065B" w:rsidRPr="00E902E0" w:rsidRDefault="006A065B">
            <w:pPr>
              <w:spacing w:before="120" w:after="120"/>
              <w:rPr>
                <w:rFonts w:cs="Times New Roman"/>
                <w:sz w:val="22"/>
                <w:szCs w:val="22"/>
              </w:rPr>
            </w:pPr>
            <w:r w:rsidRPr="00E902E0">
              <w:rPr>
                <w:rFonts w:cs="Times New Roman"/>
                <w:sz w:val="22"/>
                <w:szCs w:val="22"/>
              </w:rPr>
              <w:t>Know and use the formula for the volume of a sphere to solve real-world and mathematical problems.</w:t>
            </w:r>
          </w:p>
        </w:tc>
      </w:tr>
      <w:tr w:rsidR="006A065B" w:rsidTr="006A065B">
        <w:tc>
          <w:tcPr>
            <w:tcW w:w="1213" w:type="dxa"/>
            <w:tcBorders>
              <w:top w:val="single" w:sz="4" w:space="0" w:color="auto"/>
              <w:left w:val="single" w:sz="4" w:space="0" w:color="auto"/>
              <w:bottom w:val="single" w:sz="4" w:space="0" w:color="auto"/>
              <w:right w:val="single" w:sz="4" w:space="0" w:color="auto"/>
            </w:tcBorders>
            <w:hideMark/>
          </w:tcPr>
          <w:p w:rsidR="006A065B" w:rsidRDefault="006A065B">
            <w:pPr>
              <w:spacing w:before="120" w:after="120"/>
              <w:rPr>
                <w:rFonts w:cs="Times New Roman"/>
                <w:b/>
                <w:sz w:val="22"/>
                <w:szCs w:val="22"/>
              </w:rPr>
            </w:pPr>
            <w:r>
              <w:rPr>
                <w:rFonts w:cs="Times New Roman"/>
                <w:b/>
                <w:sz w:val="22"/>
                <w:szCs w:val="22"/>
              </w:rPr>
              <w:t>G.GMD.1</w:t>
            </w:r>
          </w:p>
        </w:tc>
        <w:tc>
          <w:tcPr>
            <w:tcW w:w="998" w:type="dxa"/>
            <w:tcBorders>
              <w:top w:val="single" w:sz="4" w:space="0" w:color="auto"/>
              <w:left w:val="single" w:sz="4" w:space="0" w:color="auto"/>
              <w:bottom w:val="single" w:sz="4" w:space="0" w:color="auto"/>
              <w:right w:val="single" w:sz="4" w:space="0" w:color="auto"/>
            </w:tcBorders>
          </w:tcPr>
          <w:p w:rsidR="006A065B" w:rsidRDefault="006A065B">
            <w:pPr>
              <w:spacing w:before="120" w:after="120"/>
              <w:rPr>
                <w:rFonts w:cs="Times New Roman"/>
                <w:sz w:val="22"/>
                <w:szCs w:val="22"/>
              </w:rPr>
            </w:pPr>
          </w:p>
        </w:tc>
        <w:tc>
          <w:tcPr>
            <w:tcW w:w="6987" w:type="dxa"/>
            <w:tcBorders>
              <w:top w:val="single" w:sz="4" w:space="0" w:color="auto"/>
              <w:left w:val="single" w:sz="4" w:space="0" w:color="auto"/>
              <w:bottom w:val="single" w:sz="4" w:space="0" w:color="auto"/>
              <w:right w:val="single" w:sz="4" w:space="0" w:color="auto"/>
            </w:tcBorders>
            <w:hideMark/>
          </w:tcPr>
          <w:p w:rsidR="006A065B" w:rsidRDefault="006A065B">
            <w:pPr>
              <w:autoSpaceDE w:val="0"/>
              <w:autoSpaceDN w:val="0"/>
              <w:adjustRightInd w:val="0"/>
              <w:spacing w:before="120"/>
              <w:rPr>
                <w:rFonts w:cs="Times New Roman"/>
                <w:sz w:val="22"/>
                <w:szCs w:val="22"/>
              </w:rPr>
            </w:pPr>
            <w:r>
              <w:rPr>
                <w:rFonts w:cs="Times New Roman"/>
                <w:sz w:val="22"/>
                <w:szCs w:val="22"/>
              </w:rPr>
              <w:t>Give an informal argument for these formulas.</w:t>
            </w:r>
          </w:p>
          <w:p w:rsidR="006A065B" w:rsidRDefault="006A065B" w:rsidP="006A065B">
            <w:pPr>
              <w:pStyle w:val="ListParagraph"/>
              <w:numPr>
                <w:ilvl w:val="0"/>
                <w:numId w:val="6"/>
              </w:numPr>
              <w:autoSpaceDE w:val="0"/>
              <w:autoSpaceDN w:val="0"/>
              <w:adjustRightInd w:val="0"/>
              <w:rPr>
                <w:rFonts w:cs="Times New Roman"/>
                <w:sz w:val="22"/>
                <w:szCs w:val="22"/>
              </w:rPr>
            </w:pPr>
            <w:r>
              <w:rPr>
                <w:rFonts w:cs="Times New Roman"/>
                <w:sz w:val="22"/>
                <w:szCs w:val="22"/>
              </w:rPr>
              <w:t>circumference of a circle</w:t>
            </w:r>
          </w:p>
          <w:p w:rsidR="006A065B" w:rsidRDefault="006A065B" w:rsidP="006A065B">
            <w:pPr>
              <w:pStyle w:val="ListParagraph"/>
              <w:numPr>
                <w:ilvl w:val="0"/>
                <w:numId w:val="6"/>
              </w:numPr>
              <w:autoSpaceDE w:val="0"/>
              <w:autoSpaceDN w:val="0"/>
              <w:adjustRightInd w:val="0"/>
              <w:rPr>
                <w:rFonts w:cs="Times New Roman"/>
                <w:sz w:val="22"/>
                <w:szCs w:val="22"/>
              </w:rPr>
            </w:pPr>
            <w:r>
              <w:rPr>
                <w:rFonts w:cs="Times New Roman"/>
                <w:sz w:val="22"/>
                <w:szCs w:val="22"/>
              </w:rPr>
              <w:t>area of a circle</w:t>
            </w:r>
          </w:p>
          <w:p w:rsidR="006A065B" w:rsidRDefault="006A065B" w:rsidP="006A065B">
            <w:pPr>
              <w:pStyle w:val="ListParagraph"/>
              <w:numPr>
                <w:ilvl w:val="0"/>
                <w:numId w:val="6"/>
              </w:numPr>
              <w:autoSpaceDE w:val="0"/>
              <w:autoSpaceDN w:val="0"/>
              <w:adjustRightInd w:val="0"/>
              <w:rPr>
                <w:rFonts w:cs="Times New Roman"/>
                <w:sz w:val="22"/>
                <w:szCs w:val="22"/>
              </w:rPr>
            </w:pPr>
            <w:r>
              <w:rPr>
                <w:rFonts w:cs="Times New Roman"/>
                <w:sz w:val="22"/>
                <w:szCs w:val="22"/>
              </w:rPr>
              <w:t>volume of a cylinder</w:t>
            </w:r>
          </w:p>
          <w:p w:rsidR="006A065B" w:rsidRDefault="006A065B" w:rsidP="006A065B">
            <w:pPr>
              <w:pStyle w:val="ListParagraph"/>
              <w:numPr>
                <w:ilvl w:val="0"/>
                <w:numId w:val="6"/>
              </w:numPr>
              <w:autoSpaceDE w:val="0"/>
              <w:autoSpaceDN w:val="0"/>
              <w:adjustRightInd w:val="0"/>
              <w:rPr>
                <w:rFonts w:cs="Times New Roman"/>
                <w:sz w:val="22"/>
                <w:szCs w:val="22"/>
              </w:rPr>
            </w:pPr>
            <w:r>
              <w:rPr>
                <w:rFonts w:cs="Times New Roman"/>
                <w:sz w:val="22"/>
                <w:szCs w:val="22"/>
              </w:rPr>
              <w:t>volume of a pyramid</w:t>
            </w:r>
          </w:p>
          <w:p w:rsidR="006A065B" w:rsidRDefault="006A065B" w:rsidP="006A065B">
            <w:pPr>
              <w:pStyle w:val="ListParagraph"/>
              <w:numPr>
                <w:ilvl w:val="0"/>
                <w:numId w:val="6"/>
              </w:numPr>
              <w:autoSpaceDE w:val="0"/>
              <w:autoSpaceDN w:val="0"/>
              <w:adjustRightInd w:val="0"/>
              <w:rPr>
                <w:rFonts w:cs="Times New Roman"/>
                <w:sz w:val="22"/>
                <w:szCs w:val="22"/>
              </w:rPr>
            </w:pPr>
            <w:r>
              <w:rPr>
                <w:rFonts w:cs="Times New Roman"/>
                <w:sz w:val="22"/>
                <w:szCs w:val="22"/>
              </w:rPr>
              <w:t xml:space="preserve">volume of a cone </w:t>
            </w:r>
          </w:p>
          <w:p w:rsidR="006A065B" w:rsidRDefault="006A065B">
            <w:pPr>
              <w:autoSpaceDE w:val="0"/>
              <w:autoSpaceDN w:val="0"/>
              <w:adjustRightInd w:val="0"/>
              <w:spacing w:after="120"/>
              <w:rPr>
                <w:rFonts w:cs="Times New Roman"/>
                <w:sz w:val="22"/>
                <w:szCs w:val="22"/>
              </w:rPr>
            </w:pPr>
            <w:r>
              <w:rPr>
                <w:rFonts w:cs="Times New Roman"/>
                <w:sz w:val="22"/>
                <w:szCs w:val="22"/>
              </w:rPr>
              <w:t xml:space="preserve">Use dissection arguments, </w:t>
            </w:r>
            <w:proofErr w:type="spellStart"/>
            <w:r>
              <w:rPr>
                <w:rFonts w:cs="Times New Roman"/>
                <w:sz w:val="22"/>
                <w:szCs w:val="22"/>
              </w:rPr>
              <w:t>Cavalieri’s</w:t>
            </w:r>
            <w:proofErr w:type="spellEnd"/>
            <w:r>
              <w:rPr>
                <w:rFonts w:cs="Times New Roman"/>
                <w:sz w:val="22"/>
                <w:szCs w:val="22"/>
              </w:rPr>
              <w:t xml:space="preserve"> principle, and informal limit arguments.</w:t>
            </w:r>
          </w:p>
        </w:tc>
      </w:tr>
      <w:tr w:rsidR="006A065B" w:rsidTr="006A065B">
        <w:tc>
          <w:tcPr>
            <w:tcW w:w="1213" w:type="dxa"/>
            <w:tcBorders>
              <w:top w:val="single" w:sz="4" w:space="0" w:color="auto"/>
              <w:left w:val="single" w:sz="4" w:space="0" w:color="auto"/>
              <w:bottom w:val="single" w:sz="4" w:space="0" w:color="auto"/>
              <w:right w:val="single" w:sz="4" w:space="0" w:color="auto"/>
            </w:tcBorders>
            <w:hideMark/>
          </w:tcPr>
          <w:p w:rsidR="006A065B" w:rsidRDefault="006A065B">
            <w:pPr>
              <w:spacing w:before="120" w:after="120"/>
              <w:rPr>
                <w:rFonts w:cs="Times New Roman"/>
                <w:b/>
                <w:sz w:val="22"/>
                <w:szCs w:val="22"/>
              </w:rPr>
            </w:pPr>
            <w:r>
              <w:rPr>
                <w:rFonts w:cs="Times New Roman"/>
                <w:b/>
                <w:sz w:val="22"/>
                <w:szCs w:val="22"/>
              </w:rPr>
              <w:t xml:space="preserve">G.GMD.2 </w:t>
            </w:r>
          </w:p>
          <w:p w:rsidR="006A065B" w:rsidRDefault="006A065B">
            <w:pPr>
              <w:spacing w:before="120" w:after="120"/>
              <w:jc w:val="center"/>
              <w:rPr>
                <w:rFonts w:cs="Times New Roman"/>
                <w:b/>
                <w:sz w:val="22"/>
                <w:szCs w:val="22"/>
              </w:rPr>
            </w:pPr>
            <w:r>
              <w:rPr>
                <w:rFonts w:cs="Times New Roman"/>
                <w:b/>
                <w:sz w:val="22"/>
                <w:szCs w:val="22"/>
              </w:rPr>
              <w:t>+</w:t>
            </w:r>
          </w:p>
        </w:tc>
        <w:tc>
          <w:tcPr>
            <w:tcW w:w="998" w:type="dxa"/>
            <w:tcBorders>
              <w:top w:val="single" w:sz="4" w:space="0" w:color="auto"/>
              <w:left w:val="single" w:sz="4" w:space="0" w:color="auto"/>
              <w:bottom w:val="single" w:sz="4" w:space="0" w:color="auto"/>
              <w:right w:val="single" w:sz="4" w:space="0" w:color="auto"/>
            </w:tcBorders>
          </w:tcPr>
          <w:p w:rsidR="006A065B" w:rsidRDefault="006A065B">
            <w:pPr>
              <w:spacing w:before="120" w:after="120"/>
              <w:rPr>
                <w:rFonts w:cs="Times New Roman"/>
                <w:sz w:val="22"/>
                <w:szCs w:val="22"/>
              </w:rPr>
            </w:pPr>
          </w:p>
        </w:tc>
        <w:tc>
          <w:tcPr>
            <w:tcW w:w="6987" w:type="dxa"/>
            <w:tcBorders>
              <w:top w:val="single" w:sz="4" w:space="0" w:color="auto"/>
              <w:left w:val="single" w:sz="4" w:space="0" w:color="auto"/>
              <w:bottom w:val="single" w:sz="4" w:space="0" w:color="auto"/>
              <w:right w:val="single" w:sz="4" w:space="0" w:color="auto"/>
            </w:tcBorders>
            <w:hideMark/>
          </w:tcPr>
          <w:p w:rsidR="006A065B" w:rsidRDefault="006A065B">
            <w:pPr>
              <w:autoSpaceDE w:val="0"/>
              <w:autoSpaceDN w:val="0"/>
              <w:adjustRightInd w:val="0"/>
              <w:spacing w:before="120" w:after="120"/>
              <w:rPr>
                <w:rFonts w:cs="Times New Roman"/>
                <w:sz w:val="22"/>
                <w:szCs w:val="22"/>
              </w:rPr>
            </w:pPr>
            <w:r>
              <w:rPr>
                <w:rFonts w:cs="Times New Roman"/>
                <w:sz w:val="22"/>
                <w:szCs w:val="22"/>
              </w:rPr>
              <w:t xml:space="preserve">Give an informal argument using </w:t>
            </w:r>
            <w:proofErr w:type="spellStart"/>
            <w:r>
              <w:rPr>
                <w:rFonts w:cs="Times New Roman"/>
                <w:sz w:val="22"/>
                <w:szCs w:val="22"/>
              </w:rPr>
              <w:t>Cavalieri’s</w:t>
            </w:r>
            <w:proofErr w:type="spellEnd"/>
            <w:r>
              <w:rPr>
                <w:rFonts w:cs="Times New Roman"/>
                <w:sz w:val="22"/>
                <w:szCs w:val="22"/>
              </w:rPr>
              <w:t xml:space="preserve"> principle for the formulas for the volume of a sphere and other solid figures.</w:t>
            </w:r>
          </w:p>
        </w:tc>
      </w:tr>
      <w:tr w:rsidR="006A065B" w:rsidTr="006A065B">
        <w:tc>
          <w:tcPr>
            <w:tcW w:w="1213" w:type="dxa"/>
            <w:tcBorders>
              <w:top w:val="single" w:sz="4" w:space="0" w:color="auto"/>
              <w:left w:val="single" w:sz="4" w:space="0" w:color="auto"/>
              <w:bottom w:val="single" w:sz="4" w:space="0" w:color="auto"/>
              <w:right w:val="single" w:sz="4" w:space="0" w:color="auto"/>
            </w:tcBorders>
            <w:hideMark/>
          </w:tcPr>
          <w:p w:rsidR="006A065B" w:rsidRDefault="006A065B">
            <w:pPr>
              <w:spacing w:before="120" w:after="120"/>
              <w:rPr>
                <w:rFonts w:cs="Times New Roman"/>
                <w:b/>
                <w:sz w:val="22"/>
                <w:szCs w:val="22"/>
              </w:rPr>
            </w:pPr>
            <w:r>
              <w:rPr>
                <w:rFonts w:cs="Times New Roman"/>
                <w:b/>
                <w:sz w:val="22"/>
                <w:szCs w:val="22"/>
              </w:rPr>
              <w:t>G.GMD.3</w:t>
            </w:r>
          </w:p>
        </w:tc>
        <w:tc>
          <w:tcPr>
            <w:tcW w:w="998" w:type="dxa"/>
            <w:tcBorders>
              <w:top w:val="single" w:sz="4" w:space="0" w:color="auto"/>
              <w:left w:val="single" w:sz="4" w:space="0" w:color="auto"/>
              <w:bottom w:val="single" w:sz="4" w:space="0" w:color="auto"/>
              <w:right w:val="single" w:sz="4" w:space="0" w:color="auto"/>
            </w:tcBorders>
          </w:tcPr>
          <w:p w:rsidR="006A065B" w:rsidRDefault="006A065B">
            <w:pPr>
              <w:spacing w:before="120" w:after="120"/>
              <w:rPr>
                <w:rFonts w:cs="Times New Roman"/>
                <w:sz w:val="22"/>
                <w:szCs w:val="22"/>
              </w:rPr>
            </w:pPr>
          </w:p>
        </w:tc>
        <w:tc>
          <w:tcPr>
            <w:tcW w:w="6987" w:type="dxa"/>
            <w:tcBorders>
              <w:top w:val="single" w:sz="4" w:space="0" w:color="auto"/>
              <w:left w:val="single" w:sz="4" w:space="0" w:color="auto"/>
              <w:bottom w:val="single" w:sz="4" w:space="0" w:color="auto"/>
              <w:right w:val="single" w:sz="4" w:space="0" w:color="auto"/>
            </w:tcBorders>
            <w:hideMark/>
          </w:tcPr>
          <w:p w:rsidR="006A065B" w:rsidRDefault="006A065B">
            <w:pPr>
              <w:pStyle w:val="Default"/>
              <w:spacing w:before="120" w:after="120"/>
              <w:rPr>
                <w:sz w:val="22"/>
                <w:szCs w:val="22"/>
              </w:rPr>
            </w:pPr>
            <w:r>
              <w:rPr>
                <w:sz w:val="22"/>
                <w:szCs w:val="22"/>
              </w:rPr>
              <w:t>Use the volume formulas for cylinders, pyramids, cones and spheres to solve problems.</w:t>
            </w:r>
          </w:p>
        </w:tc>
      </w:tr>
    </w:tbl>
    <w:p w:rsidR="008F26FF" w:rsidRPr="008F26FF" w:rsidRDefault="008F26FF" w:rsidP="008F26FF"/>
    <w:sectPr w:rsidR="008F26FF" w:rsidRPr="008F26FF" w:rsidSect="00656EFB">
      <w:pgSz w:w="12240" w:h="15840"/>
      <w:pgMar w:top="720" w:right="144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radley Hand ITC">
    <w:altName w:val="Bradley Hand"/>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FED"/>
    <w:multiLevelType w:val="hybridMultilevel"/>
    <w:tmpl w:val="0E90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77D9E"/>
    <w:multiLevelType w:val="hybridMultilevel"/>
    <w:tmpl w:val="C7B4F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84107E"/>
    <w:multiLevelType w:val="hybridMultilevel"/>
    <w:tmpl w:val="E33E4D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91B3D"/>
    <w:multiLevelType w:val="hybridMultilevel"/>
    <w:tmpl w:val="4B22E8EA"/>
    <w:lvl w:ilvl="0" w:tplc="0ABC3C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F0BA4"/>
    <w:multiLevelType w:val="hybridMultilevel"/>
    <w:tmpl w:val="8DAC7D40"/>
    <w:lvl w:ilvl="0" w:tplc="0ABC3C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F72268"/>
    <w:multiLevelType w:val="hybridMultilevel"/>
    <w:tmpl w:val="C8FCF13C"/>
    <w:lvl w:ilvl="0" w:tplc="0ABC3C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97"/>
    <w:rsid w:val="00005E8E"/>
    <w:rsid w:val="00020C6D"/>
    <w:rsid w:val="00085CAE"/>
    <w:rsid w:val="00102719"/>
    <w:rsid w:val="001D0D97"/>
    <w:rsid w:val="002157D4"/>
    <w:rsid w:val="003C7F14"/>
    <w:rsid w:val="00407993"/>
    <w:rsid w:val="004317D4"/>
    <w:rsid w:val="005B1B59"/>
    <w:rsid w:val="005C2668"/>
    <w:rsid w:val="00656EFB"/>
    <w:rsid w:val="006755AB"/>
    <w:rsid w:val="006A065B"/>
    <w:rsid w:val="007000C8"/>
    <w:rsid w:val="00745307"/>
    <w:rsid w:val="0074707B"/>
    <w:rsid w:val="007A5379"/>
    <w:rsid w:val="008334A2"/>
    <w:rsid w:val="00894CF0"/>
    <w:rsid w:val="008F26FF"/>
    <w:rsid w:val="009E59CD"/>
    <w:rsid w:val="00A30F9A"/>
    <w:rsid w:val="00A75F6F"/>
    <w:rsid w:val="00AF0C5A"/>
    <w:rsid w:val="00B901BC"/>
    <w:rsid w:val="00BD183C"/>
    <w:rsid w:val="00CA4A6F"/>
    <w:rsid w:val="00D314A7"/>
    <w:rsid w:val="00E0544E"/>
    <w:rsid w:val="00E33DA6"/>
    <w:rsid w:val="00E43748"/>
    <w:rsid w:val="00E46D02"/>
    <w:rsid w:val="00E57217"/>
    <w:rsid w:val="00E902E0"/>
    <w:rsid w:val="00F10942"/>
    <w:rsid w:val="00F767D6"/>
    <w:rsid w:val="00FD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689B"/>
  <w15:docId w15:val="{7633E541-4252-4330-8ABB-1B2F9AEE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0D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0D9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D0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57D4"/>
    <w:pPr>
      <w:autoSpaceDE w:val="0"/>
      <w:autoSpaceDN w:val="0"/>
      <w:adjustRightInd w:val="0"/>
    </w:pPr>
    <w:rPr>
      <w:rFonts w:cs="Times New Roman"/>
      <w:color w:val="000000"/>
    </w:rPr>
  </w:style>
  <w:style w:type="paragraph" w:styleId="ListParagraph">
    <w:name w:val="List Paragraph"/>
    <w:basedOn w:val="Normal"/>
    <w:uiPriority w:val="34"/>
    <w:qFormat/>
    <w:rsid w:val="006755AB"/>
    <w:pPr>
      <w:ind w:left="720"/>
      <w:contextualSpacing/>
    </w:pPr>
  </w:style>
  <w:style w:type="character" w:styleId="Hyperlink">
    <w:name w:val="Hyperlink"/>
    <w:basedOn w:val="DefaultParagraphFont"/>
    <w:uiPriority w:val="99"/>
    <w:unhideWhenUsed/>
    <w:rsid w:val="003C7F14"/>
    <w:rPr>
      <w:color w:val="0000FF" w:themeColor="hyperlink"/>
      <w:u w:val="single"/>
    </w:rPr>
  </w:style>
  <w:style w:type="paragraph" w:styleId="BalloonText">
    <w:name w:val="Balloon Text"/>
    <w:basedOn w:val="Normal"/>
    <w:link w:val="BalloonTextChar"/>
    <w:uiPriority w:val="99"/>
    <w:semiHidden/>
    <w:unhideWhenUsed/>
    <w:rsid w:val="003C7F14"/>
    <w:rPr>
      <w:rFonts w:ascii="Tahoma" w:hAnsi="Tahoma" w:cs="Tahoma"/>
      <w:sz w:val="16"/>
      <w:szCs w:val="16"/>
    </w:rPr>
  </w:style>
  <w:style w:type="character" w:customStyle="1" w:styleId="BalloonTextChar">
    <w:name w:val="Balloon Text Char"/>
    <w:basedOn w:val="DefaultParagraphFont"/>
    <w:link w:val="BalloonText"/>
    <w:uiPriority w:val="99"/>
    <w:semiHidden/>
    <w:rsid w:val="003C7F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6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havinionline.com/2016/03/fun-maths-riddle-place-digits-1-to-9-in-the-circles/"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lynn.skinner</dc:creator>
  <cp:lastModifiedBy>Cim Keith</cp:lastModifiedBy>
  <cp:revision>3</cp:revision>
  <cp:lastPrinted>2016-08-29T04:44:00Z</cp:lastPrinted>
  <dcterms:created xsi:type="dcterms:W3CDTF">2019-03-11T17:09:00Z</dcterms:created>
  <dcterms:modified xsi:type="dcterms:W3CDTF">2019-03-11T17:21:00Z</dcterms:modified>
</cp:coreProperties>
</file>